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5AD0" w14:textId="4C0B3902" w:rsidR="00621DFC" w:rsidRDefault="00081848" w:rsidP="00B963B5">
      <w:r>
        <w:rPr>
          <w:noProof/>
        </w:rPr>
        <w:drawing>
          <wp:inline distT="0" distB="0" distL="0" distR="0" wp14:anchorId="6596EE39" wp14:editId="612F263D">
            <wp:extent cx="3405051" cy="12954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380" cy="129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60DD0" w14:textId="788CE0F1" w:rsidR="00FD4F4C" w:rsidRDefault="00FD4F4C" w:rsidP="00FD4F4C">
      <w:pPr>
        <w:jc w:val="center"/>
      </w:pPr>
    </w:p>
    <w:p w14:paraId="4F9E6B78" w14:textId="7EF916E2" w:rsidR="00FD4F4C" w:rsidRPr="00AA1661" w:rsidRDefault="00FD4F4C" w:rsidP="00A5043F">
      <w:pPr>
        <w:jc w:val="center"/>
        <w:rPr>
          <w:b/>
          <w:bCs/>
          <w:sz w:val="32"/>
          <w:szCs w:val="32"/>
          <w:u w:val="single"/>
        </w:rPr>
      </w:pPr>
      <w:r w:rsidRPr="00AA1661">
        <w:rPr>
          <w:b/>
          <w:bCs/>
          <w:sz w:val="32"/>
          <w:szCs w:val="32"/>
          <w:u w:val="single"/>
        </w:rPr>
        <w:t>CODE OF CONDUCT – TEAM OFFICIALS</w:t>
      </w:r>
    </w:p>
    <w:p w14:paraId="34EFD975" w14:textId="707632FF" w:rsidR="005A321C" w:rsidRPr="00AA1661" w:rsidRDefault="005A321C" w:rsidP="00A5043F">
      <w:pPr>
        <w:jc w:val="both"/>
        <w:rPr>
          <w:b/>
          <w:bCs/>
          <w:sz w:val="32"/>
          <w:szCs w:val="32"/>
          <w:u w:val="single"/>
        </w:rPr>
      </w:pPr>
    </w:p>
    <w:p w14:paraId="018F4425" w14:textId="356625F6" w:rsidR="005A321C" w:rsidRDefault="00AA1661" w:rsidP="00A5043F">
      <w:pPr>
        <w:jc w:val="both"/>
        <w:rPr>
          <w:i/>
          <w:iCs/>
          <w:sz w:val="22"/>
          <w:szCs w:val="22"/>
        </w:rPr>
      </w:pPr>
      <w:r w:rsidRPr="00AA1661">
        <w:rPr>
          <w:i/>
          <w:iCs/>
          <w:sz w:val="22"/>
          <w:szCs w:val="22"/>
        </w:rPr>
        <w:t>This document is to be used to</w:t>
      </w:r>
      <w:r w:rsidR="00A5043F">
        <w:rPr>
          <w:i/>
          <w:iCs/>
          <w:sz w:val="22"/>
          <w:szCs w:val="22"/>
        </w:rPr>
        <w:t xml:space="preserve"> clearly establish</w:t>
      </w:r>
      <w:r w:rsidRPr="00AA1661">
        <w:rPr>
          <w:i/>
          <w:iCs/>
          <w:sz w:val="22"/>
          <w:szCs w:val="22"/>
        </w:rPr>
        <w:t xml:space="preserve"> the expected levels of </w:t>
      </w:r>
      <w:r>
        <w:rPr>
          <w:i/>
          <w:iCs/>
          <w:sz w:val="22"/>
          <w:szCs w:val="22"/>
        </w:rPr>
        <w:t xml:space="preserve">behaviour of all team officials, including coaches, team managers </w:t>
      </w:r>
      <w:r w:rsidR="00A5043F">
        <w:rPr>
          <w:i/>
          <w:iCs/>
          <w:sz w:val="22"/>
          <w:szCs w:val="22"/>
        </w:rPr>
        <w:t>and all individuals involved in the operations of any Basketball Tasmania affiliated team</w:t>
      </w:r>
      <w:r w:rsidR="00113FF6">
        <w:rPr>
          <w:i/>
          <w:iCs/>
          <w:sz w:val="22"/>
          <w:szCs w:val="22"/>
        </w:rPr>
        <w:t xml:space="preserve"> and/or event.</w:t>
      </w:r>
    </w:p>
    <w:p w14:paraId="21A9FF32" w14:textId="11AFE294" w:rsidR="00662BF4" w:rsidRDefault="00662BF4" w:rsidP="00A5043F">
      <w:pPr>
        <w:jc w:val="both"/>
        <w:rPr>
          <w:i/>
          <w:iCs/>
          <w:sz w:val="22"/>
          <w:szCs w:val="22"/>
        </w:rPr>
      </w:pPr>
    </w:p>
    <w:p w14:paraId="21D654D9" w14:textId="77777777" w:rsidR="004518AA" w:rsidRDefault="004518AA" w:rsidP="004518AA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Basketball Tasmania’s Codes of Conduct are reinforced by the following core beliefs and values.</w:t>
      </w:r>
    </w:p>
    <w:p w14:paraId="3681D4BC" w14:textId="77777777" w:rsidR="004518AA" w:rsidRDefault="004518AA" w:rsidP="004518AA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To act within the rules and spirit of our sport.</w:t>
      </w:r>
    </w:p>
    <w:p w14:paraId="2DCB0A36" w14:textId="77777777" w:rsidR="004518AA" w:rsidRDefault="004518AA" w:rsidP="004518AA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To display respect and courtesy towards everyone involved in our sport and prevent discrimination and harassment.</w:t>
      </w:r>
    </w:p>
    <w:p w14:paraId="61539241" w14:textId="77777777" w:rsidR="004518AA" w:rsidRDefault="004518AA" w:rsidP="004518AA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To prioritise the safety and well-being of all individuals involved in our sport.</w:t>
      </w:r>
    </w:p>
    <w:p w14:paraId="5E1EC33E" w14:textId="77777777" w:rsidR="004518AA" w:rsidRPr="00AA1661" w:rsidRDefault="004518AA" w:rsidP="004518AA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To encourage and support opportunities for participation in all aspects of our sport.</w:t>
      </w:r>
    </w:p>
    <w:p w14:paraId="5D35167C" w14:textId="77777777" w:rsidR="004518AA" w:rsidRPr="007261DA" w:rsidRDefault="004518AA" w:rsidP="004518AA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Our mission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58AC81A4" w14:textId="77777777" w:rsidR="004518AA" w:rsidRPr="007261DA" w:rsidRDefault="004518AA" w:rsidP="004518A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Theme="minorHAnsi" w:hAnsi="Calibri"/>
          <w:sz w:val="22"/>
          <w:szCs w:val="22"/>
        </w:rPr>
      </w:pPr>
      <w:r w:rsidRPr="007261DA">
        <w:rPr>
          <w:rFonts w:ascii="Calibri" w:eastAsiaTheme="minorHAnsi" w:hAnsi="Calibri"/>
          <w:sz w:val="22"/>
          <w:szCs w:val="22"/>
        </w:rPr>
        <w:t xml:space="preserve">To be a leading, </w:t>
      </w:r>
      <w:proofErr w:type="gramStart"/>
      <w:r w:rsidRPr="007261DA">
        <w:rPr>
          <w:rFonts w:ascii="Calibri" w:eastAsiaTheme="minorHAnsi" w:hAnsi="Calibri"/>
          <w:sz w:val="22"/>
          <w:szCs w:val="22"/>
        </w:rPr>
        <w:t>professional</w:t>
      </w:r>
      <w:proofErr w:type="gramEnd"/>
      <w:r w:rsidRPr="007261DA">
        <w:rPr>
          <w:rFonts w:ascii="Calibri" w:eastAsiaTheme="minorHAnsi" w:hAnsi="Calibri"/>
          <w:sz w:val="22"/>
          <w:szCs w:val="22"/>
        </w:rPr>
        <w:t xml:space="preserve"> and accountable sport, recognised for our state</w:t>
      </w:r>
      <w:r w:rsidRPr="007261DA">
        <w:rPr>
          <w:rFonts w:ascii="Calibri" w:hAnsi="Calibri"/>
          <w:sz w:val="22"/>
          <w:szCs w:val="22"/>
        </w:rPr>
        <w:t>-</w:t>
      </w:r>
      <w:r w:rsidRPr="007261DA">
        <w:rPr>
          <w:rFonts w:ascii="Calibri" w:eastAsiaTheme="minorHAnsi" w:hAnsi="Calibri"/>
          <w:sz w:val="22"/>
          <w:szCs w:val="22"/>
        </w:rPr>
        <w:t xml:space="preserve">led and delivered community programs. </w:t>
      </w:r>
    </w:p>
    <w:p w14:paraId="6CF64E50" w14:textId="77777777" w:rsidR="004518AA" w:rsidRPr="007261DA" w:rsidRDefault="004518AA" w:rsidP="004518A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Theme="minorHAnsi" w:hAnsi="Calibri"/>
          <w:sz w:val="22"/>
          <w:szCs w:val="22"/>
        </w:rPr>
      </w:pPr>
      <w:r w:rsidRPr="007261DA">
        <w:rPr>
          <w:rFonts w:ascii="Calibri" w:eastAsiaTheme="minorHAnsi" w:hAnsi="Calibri"/>
          <w:sz w:val="22"/>
          <w:szCs w:val="22"/>
        </w:rPr>
        <w:t xml:space="preserve">To be a gender equal, all abilities, engaging sport with defined pathways for all. </w:t>
      </w:r>
    </w:p>
    <w:p w14:paraId="402735D1" w14:textId="77777777" w:rsidR="004518AA" w:rsidRPr="007261DA" w:rsidRDefault="004518AA" w:rsidP="004518A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Theme="minorHAnsi" w:hAnsi="Calibri"/>
          <w:sz w:val="22"/>
          <w:szCs w:val="22"/>
        </w:rPr>
      </w:pPr>
      <w:r w:rsidRPr="007261DA">
        <w:rPr>
          <w:rFonts w:ascii="Calibri" w:eastAsiaTheme="minorHAnsi" w:hAnsi="Calibri"/>
          <w:sz w:val="22"/>
          <w:szCs w:val="22"/>
        </w:rPr>
        <w:t xml:space="preserve">To develop competitive, high-quality state and national level players, </w:t>
      </w:r>
      <w:proofErr w:type="gramStart"/>
      <w:r w:rsidRPr="007261DA">
        <w:rPr>
          <w:rFonts w:ascii="Calibri" w:eastAsiaTheme="minorHAnsi" w:hAnsi="Calibri"/>
          <w:sz w:val="22"/>
          <w:szCs w:val="22"/>
        </w:rPr>
        <w:t>coaches</w:t>
      </w:r>
      <w:proofErr w:type="gramEnd"/>
      <w:r w:rsidRPr="007261DA">
        <w:rPr>
          <w:rFonts w:ascii="Calibri" w:eastAsiaTheme="minorHAnsi" w:hAnsi="Calibri"/>
          <w:sz w:val="22"/>
          <w:szCs w:val="22"/>
        </w:rPr>
        <w:t xml:space="preserve"> and officials.</w:t>
      </w:r>
    </w:p>
    <w:p w14:paraId="3B487C5A" w14:textId="77777777" w:rsidR="004518AA" w:rsidRPr="007261DA" w:rsidRDefault="004518AA" w:rsidP="004518AA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Our vision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66D751F9" w14:textId="77777777" w:rsidR="004518AA" w:rsidRPr="007261DA" w:rsidRDefault="004518AA" w:rsidP="004518A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Theme="minorHAnsi" w:hAnsi="Calibri"/>
          <w:sz w:val="22"/>
          <w:szCs w:val="22"/>
        </w:rPr>
      </w:pPr>
      <w:r w:rsidRPr="007261DA">
        <w:rPr>
          <w:rFonts w:ascii="Calibri" w:eastAsiaTheme="minorHAnsi" w:hAnsi="Calibri"/>
          <w:sz w:val="22"/>
          <w:szCs w:val="22"/>
        </w:rPr>
        <w:t xml:space="preserve">Basketball is the sport of choice for Tasmanians. </w:t>
      </w:r>
    </w:p>
    <w:p w14:paraId="6D70B005" w14:textId="77777777" w:rsidR="004518AA" w:rsidRPr="007261DA" w:rsidRDefault="004518AA" w:rsidP="004518AA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Our culture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171DA59B" w14:textId="77777777" w:rsidR="004518AA" w:rsidRPr="007261DA" w:rsidRDefault="004518AA" w:rsidP="004518AA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7261DA">
        <w:rPr>
          <w:rFonts w:ascii="Calibri" w:hAnsi="Calibri"/>
          <w:sz w:val="22"/>
          <w:szCs w:val="22"/>
        </w:rPr>
        <w:t xml:space="preserve">Basketball Tasmania recognises our people as our greatest asset and commits to a culture of: </w:t>
      </w:r>
    </w:p>
    <w:p w14:paraId="6766F376" w14:textId="77777777" w:rsidR="004518AA" w:rsidRDefault="004518AA" w:rsidP="004518AA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 xml:space="preserve">Unity | Integrity | Inclusion | Innovation </w:t>
      </w:r>
    </w:p>
    <w:p w14:paraId="7396F2FF" w14:textId="77777777" w:rsidR="004518AA" w:rsidRPr="007261DA" w:rsidRDefault="004518AA" w:rsidP="004518AA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Unity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</w:t>
      </w:r>
      <w:r w:rsidRPr="007261DA">
        <w:rPr>
          <w:rFonts w:ascii="Calibri" w:hAnsi="Calibri"/>
          <w:sz w:val="22"/>
          <w:szCs w:val="22"/>
        </w:rPr>
        <w:t xml:space="preserve">e work together with a shared purpose and vision. </w:t>
      </w:r>
    </w:p>
    <w:p w14:paraId="00F50784" w14:textId="77777777" w:rsidR="004518AA" w:rsidRPr="007261DA" w:rsidRDefault="004518AA" w:rsidP="004518AA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Integrity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W</w:t>
      </w:r>
      <w:r w:rsidRPr="007261DA">
        <w:rPr>
          <w:rFonts w:ascii="Calibri" w:hAnsi="Calibri"/>
          <w:sz w:val="22"/>
          <w:szCs w:val="22"/>
        </w:rPr>
        <w:t xml:space="preserve">e’re respectful and professional in our conduct. </w:t>
      </w:r>
    </w:p>
    <w:p w14:paraId="532E1590" w14:textId="77777777" w:rsidR="004518AA" w:rsidRPr="007261DA" w:rsidRDefault="004518AA" w:rsidP="004518AA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Inclusive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S</w:t>
      </w:r>
      <w:r w:rsidRPr="007261DA">
        <w:rPr>
          <w:rFonts w:ascii="Calibri" w:hAnsi="Calibri"/>
          <w:sz w:val="22"/>
          <w:szCs w:val="22"/>
        </w:rPr>
        <w:t xml:space="preserve">port for everyone, we’re stronger for our diversity. </w:t>
      </w:r>
    </w:p>
    <w:p w14:paraId="29FE2183" w14:textId="77777777" w:rsidR="004518AA" w:rsidRDefault="004518AA" w:rsidP="004518AA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7261DA">
        <w:rPr>
          <w:rFonts w:ascii="Calibri" w:hAnsi="Calibri"/>
          <w:b/>
          <w:bCs/>
          <w:sz w:val="22"/>
          <w:szCs w:val="22"/>
        </w:rPr>
        <w:t>Innovation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W</w:t>
      </w:r>
      <w:r w:rsidRPr="007261DA">
        <w:rPr>
          <w:rFonts w:ascii="Calibri" w:hAnsi="Calibri"/>
          <w:sz w:val="22"/>
          <w:szCs w:val="22"/>
        </w:rPr>
        <w:t xml:space="preserve">e’re improving, </w:t>
      </w:r>
      <w:proofErr w:type="gramStart"/>
      <w:r w:rsidRPr="007261DA">
        <w:rPr>
          <w:rFonts w:ascii="Calibri" w:hAnsi="Calibri"/>
          <w:sz w:val="22"/>
          <w:szCs w:val="22"/>
        </w:rPr>
        <w:t>learning</w:t>
      </w:r>
      <w:proofErr w:type="gramEnd"/>
      <w:r w:rsidRPr="007261DA">
        <w:rPr>
          <w:rFonts w:ascii="Calibri" w:hAnsi="Calibri"/>
          <w:sz w:val="22"/>
          <w:szCs w:val="22"/>
        </w:rPr>
        <w:t xml:space="preserve"> and driving change. </w:t>
      </w:r>
    </w:p>
    <w:p w14:paraId="161DB1ED" w14:textId="1558689F" w:rsidR="00FD4F4C" w:rsidRDefault="00FD4F4C" w:rsidP="00A5043F">
      <w:pPr>
        <w:jc w:val="both"/>
      </w:pPr>
    </w:p>
    <w:p w14:paraId="7BB260EB" w14:textId="053D0A51" w:rsidR="004518AA" w:rsidRDefault="004518AA" w:rsidP="00A5043F">
      <w:pPr>
        <w:jc w:val="both"/>
      </w:pPr>
    </w:p>
    <w:p w14:paraId="11C16B1E" w14:textId="77777777" w:rsidR="004518AA" w:rsidRPr="00AA1661" w:rsidRDefault="004518AA" w:rsidP="00A5043F">
      <w:pPr>
        <w:jc w:val="both"/>
      </w:pPr>
    </w:p>
    <w:p w14:paraId="0284E4BA" w14:textId="3681401D" w:rsidR="00366238" w:rsidRPr="00C67971" w:rsidRDefault="00113FF6" w:rsidP="00C67971">
      <w:pPr>
        <w:numPr>
          <w:ilvl w:val="0"/>
          <w:numId w:val="1"/>
        </w:numPr>
        <w:tabs>
          <w:tab w:val="num" w:pos="67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 will</w:t>
      </w:r>
      <w:r w:rsidR="00F74B68" w:rsidRPr="00F74B68">
        <w:rPr>
          <w:b/>
          <w:sz w:val="22"/>
          <w:szCs w:val="22"/>
        </w:rPr>
        <w:t xml:space="preserve"> adhere to </w:t>
      </w:r>
      <w:r>
        <w:rPr>
          <w:b/>
          <w:sz w:val="22"/>
          <w:szCs w:val="22"/>
        </w:rPr>
        <w:t>the Basketball Tasmania team officials</w:t>
      </w:r>
      <w:r w:rsidR="00F74B68">
        <w:rPr>
          <w:b/>
          <w:sz w:val="22"/>
          <w:szCs w:val="22"/>
        </w:rPr>
        <w:t xml:space="preserve"> </w:t>
      </w:r>
      <w:r w:rsidR="00F74B68" w:rsidRPr="00F74B68">
        <w:rPr>
          <w:b/>
          <w:sz w:val="22"/>
          <w:szCs w:val="22"/>
        </w:rPr>
        <w:t>dress code including:</w:t>
      </w:r>
    </w:p>
    <w:p w14:paraId="565D5A46" w14:textId="6BB6CCEA" w:rsidR="00F74B68" w:rsidRPr="00F74B68" w:rsidRDefault="00F74B68" w:rsidP="00F74B6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F74B68">
        <w:rPr>
          <w:rFonts w:asciiTheme="minorHAnsi" w:hAnsiTheme="minorHAnsi"/>
          <w:bCs/>
          <w:sz w:val="22"/>
          <w:szCs w:val="22"/>
        </w:rPr>
        <w:t>Wearing team-based polo/t-shirt/hoodie or similar attire</w:t>
      </w:r>
      <w:r w:rsidR="00AD5FB8">
        <w:rPr>
          <w:rFonts w:asciiTheme="minorHAnsi" w:hAnsiTheme="minorHAnsi"/>
          <w:bCs/>
          <w:sz w:val="22"/>
          <w:szCs w:val="22"/>
        </w:rPr>
        <w:t xml:space="preserve"> whilst coaching.</w:t>
      </w:r>
    </w:p>
    <w:p w14:paraId="4D64B7F3" w14:textId="34177181" w:rsidR="00F74B68" w:rsidRPr="00F74B68" w:rsidRDefault="00F74B68" w:rsidP="00F74B6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F74B68">
        <w:rPr>
          <w:rFonts w:asciiTheme="minorHAnsi" w:hAnsiTheme="minorHAnsi"/>
          <w:bCs/>
          <w:sz w:val="22"/>
          <w:szCs w:val="22"/>
        </w:rPr>
        <w:t>Wearing black or team-coloured dress pants/track pants/shorts or skirts</w:t>
      </w:r>
      <w:r w:rsidR="00AD5FB8">
        <w:rPr>
          <w:rFonts w:asciiTheme="minorHAnsi" w:hAnsiTheme="minorHAnsi"/>
          <w:bCs/>
          <w:sz w:val="22"/>
          <w:szCs w:val="22"/>
        </w:rPr>
        <w:t xml:space="preserve"> whilst coaching.</w:t>
      </w:r>
    </w:p>
    <w:p w14:paraId="21881E6A" w14:textId="542923DB" w:rsidR="00F74B68" w:rsidRPr="00F74B68" w:rsidRDefault="00F74B68" w:rsidP="00F74B6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F74B68">
        <w:rPr>
          <w:rFonts w:asciiTheme="minorHAnsi" w:hAnsiTheme="minorHAnsi"/>
          <w:bCs/>
          <w:sz w:val="22"/>
          <w:szCs w:val="22"/>
        </w:rPr>
        <w:t xml:space="preserve">Wearing dress shoes or sneakers </w:t>
      </w:r>
      <w:r w:rsidR="00AD5FB8">
        <w:rPr>
          <w:rFonts w:asciiTheme="minorHAnsi" w:hAnsiTheme="minorHAnsi"/>
          <w:bCs/>
          <w:sz w:val="22"/>
          <w:szCs w:val="22"/>
        </w:rPr>
        <w:t xml:space="preserve">whilst coaching </w:t>
      </w:r>
      <w:r w:rsidRPr="00F74B68">
        <w:rPr>
          <w:rFonts w:asciiTheme="minorHAnsi" w:hAnsiTheme="minorHAnsi"/>
          <w:bCs/>
          <w:sz w:val="22"/>
          <w:szCs w:val="22"/>
        </w:rPr>
        <w:t>(thongs or bare feet are prohibited)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5F000558" w14:textId="46CFF59D" w:rsidR="00F74B68" w:rsidRPr="00F74B68" w:rsidRDefault="00F74B68" w:rsidP="00F74B6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F74B68">
        <w:rPr>
          <w:rFonts w:asciiTheme="minorHAnsi" w:hAnsiTheme="minorHAnsi"/>
          <w:bCs/>
          <w:sz w:val="22"/>
          <w:szCs w:val="22"/>
        </w:rPr>
        <w:t xml:space="preserve">No hats, beanies or sunglasses are to be worn whilst </w:t>
      </w:r>
      <w:r w:rsidR="00AD5FB8">
        <w:rPr>
          <w:rFonts w:asciiTheme="minorHAnsi" w:hAnsiTheme="minorHAnsi"/>
          <w:bCs/>
          <w:sz w:val="22"/>
          <w:szCs w:val="22"/>
        </w:rPr>
        <w:t>coaching</w:t>
      </w:r>
      <w:r w:rsidRPr="00F74B68">
        <w:rPr>
          <w:rFonts w:asciiTheme="minorHAnsi" w:hAnsiTheme="minorHAnsi"/>
          <w:bCs/>
          <w:sz w:val="22"/>
          <w:szCs w:val="22"/>
        </w:rPr>
        <w:t>.</w:t>
      </w:r>
    </w:p>
    <w:p w14:paraId="4FBE6A5C" w14:textId="4C0EAB59" w:rsidR="00F74B68" w:rsidRPr="00F74B68" w:rsidRDefault="00F74B68" w:rsidP="00F74B68">
      <w:pPr>
        <w:jc w:val="both"/>
        <w:rPr>
          <w:bCs/>
          <w:sz w:val="22"/>
          <w:szCs w:val="22"/>
        </w:rPr>
      </w:pPr>
    </w:p>
    <w:p w14:paraId="2E2FACBB" w14:textId="3C8BD663" w:rsidR="00366238" w:rsidRPr="00366238" w:rsidRDefault="00113FF6" w:rsidP="003662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will adhere to the</w:t>
      </w:r>
      <w:r w:rsidR="00F74B68" w:rsidRPr="00F74B68">
        <w:rPr>
          <w:rFonts w:asciiTheme="minorHAnsi" w:hAnsiTheme="minorHAnsi"/>
          <w:b/>
          <w:sz w:val="22"/>
          <w:szCs w:val="22"/>
        </w:rPr>
        <w:t xml:space="preserve"> leadership guidelines including:</w:t>
      </w:r>
    </w:p>
    <w:p w14:paraId="2EEC49BF" w14:textId="6A22D518" w:rsidR="00F74B68" w:rsidRDefault="00F74B68" w:rsidP="00F74B6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No drinking of coffee, soft drink etc whilst </w:t>
      </w:r>
      <w:r w:rsidR="00AD5FB8">
        <w:rPr>
          <w:rFonts w:asciiTheme="minorHAnsi" w:hAnsiTheme="minorHAnsi"/>
          <w:bCs/>
          <w:sz w:val="22"/>
          <w:szCs w:val="22"/>
        </w:rPr>
        <w:t>coaching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092DB9AC" w14:textId="3F5A264D" w:rsidR="00F74B68" w:rsidRDefault="00F74B68" w:rsidP="00F74B6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All communications with referees and score bench officials must be in a positive manner.</w:t>
      </w:r>
    </w:p>
    <w:p w14:paraId="007C32B7" w14:textId="6B6F1B86" w:rsidR="00366238" w:rsidRDefault="00366238" w:rsidP="00F74B6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Team officials are to thank referees, score bench officials, opposition coaches and players at the conclusion of the game.</w:t>
      </w:r>
    </w:p>
    <w:p w14:paraId="3A0941C2" w14:textId="216FA2A1" w:rsidR="00F74B68" w:rsidRPr="00366238" w:rsidRDefault="00366238" w:rsidP="00F74B6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Unsportsmanlike conduct including, but not limited to trash talking and inappropriate gestures, is prohibited.</w:t>
      </w:r>
    </w:p>
    <w:p w14:paraId="160167C2" w14:textId="77777777" w:rsidR="00F74B68" w:rsidRPr="00F74B68" w:rsidRDefault="00F74B68" w:rsidP="00F74B68">
      <w:pPr>
        <w:ind w:left="502"/>
        <w:jc w:val="both"/>
        <w:rPr>
          <w:b/>
          <w:sz w:val="22"/>
          <w:szCs w:val="22"/>
        </w:rPr>
      </w:pPr>
    </w:p>
    <w:p w14:paraId="1846EE22" w14:textId="46693BFB" w:rsidR="005A321C" w:rsidRPr="00F74B68" w:rsidRDefault="00113FF6" w:rsidP="00A5043F">
      <w:pPr>
        <w:numPr>
          <w:ilvl w:val="0"/>
          <w:numId w:val="1"/>
        </w:numPr>
        <w:tabs>
          <w:tab w:val="num" w:pos="67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will m</w:t>
      </w:r>
      <w:r w:rsidR="005A321C" w:rsidRPr="00F74B68">
        <w:rPr>
          <w:b/>
          <w:sz w:val="22"/>
          <w:szCs w:val="22"/>
        </w:rPr>
        <w:t>aintain honest</w:t>
      </w:r>
      <w:r w:rsidR="00366238">
        <w:rPr>
          <w:b/>
          <w:sz w:val="22"/>
          <w:szCs w:val="22"/>
        </w:rPr>
        <w:t xml:space="preserve"> </w:t>
      </w:r>
      <w:r w:rsidR="005A321C" w:rsidRPr="00F74B68">
        <w:rPr>
          <w:b/>
          <w:sz w:val="22"/>
          <w:szCs w:val="22"/>
        </w:rPr>
        <w:t>and reasonable levels of communication with B</w:t>
      </w:r>
      <w:r w:rsidR="00536394">
        <w:rPr>
          <w:b/>
          <w:sz w:val="22"/>
          <w:szCs w:val="22"/>
        </w:rPr>
        <w:t>asketball Tasmania</w:t>
      </w:r>
      <w:r w:rsidR="005A321C" w:rsidRPr="00F74B68">
        <w:rPr>
          <w:b/>
          <w:sz w:val="22"/>
          <w:szCs w:val="22"/>
        </w:rPr>
        <w:t xml:space="preserve"> and all individuals involved within the team.</w:t>
      </w:r>
    </w:p>
    <w:p w14:paraId="742A5C93" w14:textId="33778E48" w:rsidR="005A321C" w:rsidRPr="00F74B68" w:rsidRDefault="00536394" w:rsidP="00A5043F">
      <w:pPr>
        <w:ind w:left="5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Team officials are to e</w:t>
      </w:r>
      <w:r w:rsidR="005A321C" w:rsidRPr="00F74B68">
        <w:rPr>
          <w:bCs/>
          <w:sz w:val="22"/>
          <w:szCs w:val="22"/>
        </w:rPr>
        <w:t>nsure that all communication</w:t>
      </w:r>
      <w:r>
        <w:rPr>
          <w:bCs/>
          <w:sz w:val="22"/>
          <w:szCs w:val="22"/>
        </w:rPr>
        <w:t>s</w:t>
      </w:r>
      <w:r w:rsidR="005A321C" w:rsidRPr="00F74B68">
        <w:rPr>
          <w:bCs/>
          <w:sz w:val="22"/>
          <w:szCs w:val="22"/>
        </w:rPr>
        <w:t xml:space="preserve"> from B</w:t>
      </w:r>
      <w:r>
        <w:rPr>
          <w:bCs/>
          <w:sz w:val="22"/>
          <w:szCs w:val="22"/>
        </w:rPr>
        <w:t>asketball Tasmania</w:t>
      </w:r>
      <w:r w:rsidR="005A321C" w:rsidRPr="00F74B6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are</w:t>
      </w:r>
      <w:r w:rsidR="005A321C" w:rsidRPr="00F74B68">
        <w:rPr>
          <w:bCs/>
          <w:sz w:val="22"/>
          <w:szCs w:val="22"/>
        </w:rPr>
        <w:t xml:space="preserve"> responded to in a</w:t>
      </w:r>
      <w:r>
        <w:rPr>
          <w:bCs/>
          <w:sz w:val="22"/>
          <w:szCs w:val="22"/>
        </w:rPr>
        <w:t xml:space="preserve"> timely fashion </w:t>
      </w:r>
      <w:r w:rsidR="005A321C" w:rsidRPr="00F74B68">
        <w:rPr>
          <w:bCs/>
          <w:sz w:val="22"/>
          <w:szCs w:val="22"/>
        </w:rPr>
        <w:t>and honest</w:t>
      </w:r>
      <w:r>
        <w:rPr>
          <w:bCs/>
          <w:sz w:val="22"/>
          <w:szCs w:val="22"/>
        </w:rPr>
        <w:t xml:space="preserve"> manner</w:t>
      </w:r>
      <w:r w:rsidR="005A321C" w:rsidRPr="00F74B68">
        <w:rPr>
          <w:bCs/>
          <w:sz w:val="22"/>
          <w:szCs w:val="22"/>
        </w:rPr>
        <w:t xml:space="preserve">. </w:t>
      </w:r>
    </w:p>
    <w:p w14:paraId="182E6585" w14:textId="77777777" w:rsidR="005A321C" w:rsidRPr="00F74B68" w:rsidRDefault="005A321C" w:rsidP="00A5043F">
      <w:pPr>
        <w:ind w:left="502"/>
        <w:jc w:val="both"/>
        <w:rPr>
          <w:bCs/>
          <w:sz w:val="22"/>
          <w:szCs w:val="22"/>
        </w:rPr>
      </w:pPr>
    </w:p>
    <w:p w14:paraId="46F96B5E" w14:textId="47FBC98B" w:rsidR="005A321C" w:rsidRPr="00F74B68" w:rsidRDefault="00113FF6" w:rsidP="00A5043F">
      <w:pPr>
        <w:numPr>
          <w:ilvl w:val="0"/>
          <w:numId w:val="1"/>
        </w:numPr>
        <w:tabs>
          <w:tab w:val="num" w:pos="67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will m</w:t>
      </w:r>
      <w:r w:rsidR="005A321C" w:rsidRPr="00F74B68">
        <w:rPr>
          <w:b/>
          <w:sz w:val="22"/>
          <w:szCs w:val="22"/>
        </w:rPr>
        <w:t>aintain support for both team operations and B</w:t>
      </w:r>
      <w:r w:rsidR="00536394">
        <w:rPr>
          <w:b/>
          <w:sz w:val="22"/>
          <w:szCs w:val="22"/>
        </w:rPr>
        <w:t>asketball Tasmania</w:t>
      </w:r>
      <w:r w:rsidR="005A321C" w:rsidRPr="00F74B68">
        <w:rPr>
          <w:b/>
          <w:sz w:val="22"/>
          <w:szCs w:val="22"/>
        </w:rPr>
        <w:t xml:space="preserve"> initiatives</w:t>
      </w:r>
      <w:r w:rsidR="00536394">
        <w:rPr>
          <w:b/>
          <w:sz w:val="22"/>
          <w:szCs w:val="22"/>
        </w:rPr>
        <w:t>.</w:t>
      </w:r>
    </w:p>
    <w:p w14:paraId="6998DCFF" w14:textId="69B23F20" w:rsidR="005A321C" w:rsidRPr="00F74B68" w:rsidRDefault="005A321C" w:rsidP="00A5043F">
      <w:pPr>
        <w:ind w:left="502"/>
        <w:jc w:val="both"/>
        <w:rPr>
          <w:bCs/>
          <w:sz w:val="22"/>
          <w:szCs w:val="22"/>
        </w:rPr>
      </w:pPr>
      <w:r w:rsidRPr="00F74B68">
        <w:rPr>
          <w:bCs/>
          <w:sz w:val="22"/>
          <w:szCs w:val="22"/>
        </w:rPr>
        <w:t>Team officials are to show support and be cooperative towards all team operations including, but not limited to B</w:t>
      </w:r>
      <w:r w:rsidR="00536394">
        <w:rPr>
          <w:bCs/>
          <w:sz w:val="22"/>
          <w:szCs w:val="22"/>
        </w:rPr>
        <w:t>asketball Tasmania</w:t>
      </w:r>
      <w:r w:rsidRPr="00F74B68">
        <w:rPr>
          <w:bCs/>
          <w:sz w:val="22"/>
          <w:szCs w:val="22"/>
        </w:rPr>
        <w:t xml:space="preserve"> policies and procedures. </w:t>
      </w:r>
      <w:r w:rsidR="00B22D0F">
        <w:rPr>
          <w:bCs/>
          <w:sz w:val="22"/>
          <w:szCs w:val="22"/>
        </w:rPr>
        <w:t xml:space="preserve">Behaviour </w:t>
      </w:r>
      <w:r w:rsidRPr="00F74B68">
        <w:rPr>
          <w:bCs/>
          <w:sz w:val="22"/>
          <w:szCs w:val="22"/>
        </w:rPr>
        <w:t xml:space="preserve">which could be interpreted as </w:t>
      </w:r>
      <w:r w:rsidR="00B22D0F">
        <w:rPr>
          <w:bCs/>
          <w:sz w:val="22"/>
          <w:szCs w:val="22"/>
        </w:rPr>
        <w:t>detrimental</w:t>
      </w:r>
      <w:r w:rsidRPr="00F74B68">
        <w:rPr>
          <w:bCs/>
          <w:sz w:val="22"/>
          <w:szCs w:val="22"/>
        </w:rPr>
        <w:t xml:space="preserve"> to B</w:t>
      </w:r>
      <w:r w:rsidR="00B22D0F">
        <w:rPr>
          <w:bCs/>
          <w:sz w:val="22"/>
          <w:szCs w:val="22"/>
        </w:rPr>
        <w:t>asketball Tasmania</w:t>
      </w:r>
      <w:r w:rsidRPr="00F74B68">
        <w:rPr>
          <w:bCs/>
          <w:sz w:val="22"/>
          <w:szCs w:val="22"/>
        </w:rPr>
        <w:t>’s performance</w:t>
      </w:r>
      <w:r w:rsidR="00B22D0F">
        <w:rPr>
          <w:bCs/>
          <w:sz w:val="22"/>
          <w:szCs w:val="22"/>
        </w:rPr>
        <w:t xml:space="preserve"> and/or </w:t>
      </w:r>
      <w:r w:rsidR="00B22D0F" w:rsidRPr="00F74B68">
        <w:rPr>
          <w:bCs/>
          <w:sz w:val="22"/>
          <w:szCs w:val="22"/>
        </w:rPr>
        <w:t>violate</w:t>
      </w:r>
      <w:r w:rsidR="00B22D0F">
        <w:rPr>
          <w:bCs/>
          <w:sz w:val="22"/>
          <w:szCs w:val="22"/>
        </w:rPr>
        <w:t>s</w:t>
      </w:r>
      <w:r w:rsidR="00B22D0F" w:rsidRPr="00F74B68">
        <w:rPr>
          <w:bCs/>
          <w:sz w:val="22"/>
          <w:szCs w:val="22"/>
        </w:rPr>
        <w:t xml:space="preserve"> B</w:t>
      </w:r>
      <w:r w:rsidR="00B22D0F">
        <w:rPr>
          <w:bCs/>
          <w:sz w:val="22"/>
          <w:szCs w:val="22"/>
        </w:rPr>
        <w:t>asketball Tasmania’s</w:t>
      </w:r>
      <w:r w:rsidR="00B22D0F" w:rsidRPr="00F74B68">
        <w:rPr>
          <w:bCs/>
          <w:sz w:val="22"/>
          <w:szCs w:val="22"/>
        </w:rPr>
        <w:t xml:space="preserve"> beliefs and/or values</w:t>
      </w:r>
      <w:r w:rsidR="00B22D0F">
        <w:rPr>
          <w:bCs/>
          <w:sz w:val="22"/>
          <w:szCs w:val="22"/>
        </w:rPr>
        <w:t xml:space="preserve"> is prohibited.</w:t>
      </w:r>
      <w:r w:rsidRPr="00F74B68">
        <w:rPr>
          <w:bCs/>
          <w:sz w:val="22"/>
          <w:szCs w:val="22"/>
        </w:rPr>
        <w:t xml:space="preserve"> </w:t>
      </w:r>
    </w:p>
    <w:p w14:paraId="28631966" w14:textId="77777777" w:rsidR="005A321C" w:rsidRPr="00F74B68" w:rsidRDefault="005A321C" w:rsidP="00A5043F">
      <w:pPr>
        <w:ind w:left="502"/>
        <w:jc w:val="both"/>
        <w:rPr>
          <w:b/>
          <w:sz w:val="22"/>
          <w:szCs w:val="22"/>
        </w:rPr>
      </w:pPr>
    </w:p>
    <w:p w14:paraId="7CD23412" w14:textId="2389AF55" w:rsidR="005A321C" w:rsidRDefault="00113FF6" w:rsidP="00A5043F">
      <w:pPr>
        <w:numPr>
          <w:ilvl w:val="0"/>
          <w:numId w:val="1"/>
        </w:numPr>
        <w:tabs>
          <w:tab w:val="num" w:pos="674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 will </w:t>
      </w:r>
      <w:r w:rsidR="005A321C">
        <w:rPr>
          <w:rFonts w:ascii="Calibri" w:hAnsi="Calibri"/>
          <w:b/>
          <w:sz w:val="22"/>
          <w:szCs w:val="22"/>
        </w:rPr>
        <w:t>maintain financial confidentiality</w:t>
      </w:r>
    </w:p>
    <w:p w14:paraId="27248476" w14:textId="74180633" w:rsidR="005A321C" w:rsidRPr="001B1E4F" w:rsidRDefault="005A321C" w:rsidP="00A5043F">
      <w:pPr>
        <w:ind w:left="502"/>
        <w:jc w:val="both"/>
        <w:rPr>
          <w:rFonts w:ascii="Calibri" w:hAnsi="Calibri"/>
          <w:bCs/>
          <w:sz w:val="22"/>
          <w:szCs w:val="22"/>
        </w:rPr>
      </w:pPr>
      <w:r w:rsidRPr="001B1E4F">
        <w:rPr>
          <w:rFonts w:ascii="Calibri" w:hAnsi="Calibri"/>
          <w:bCs/>
          <w:sz w:val="22"/>
          <w:szCs w:val="22"/>
        </w:rPr>
        <w:t>Discussions regarding personal and/or team financial matters are prohibited on public platforms</w:t>
      </w:r>
      <w:r w:rsidR="00B22D0F">
        <w:rPr>
          <w:rFonts w:ascii="Calibri" w:hAnsi="Calibri"/>
          <w:bCs/>
          <w:sz w:val="22"/>
          <w:szCs w:val="22"/>
        </w:rPr>
        <w:t xml:space="preserve">. </w:t>
      </w:r>
      <w:r w:rsidR="00B22D0F" w:rsidRPr="001B1E4F">
        <w:rPr>
          <w:rFonts w:ascii="Calibri" w:hAnsi="Calibri"/>
          <w:bCs/>
          <w:sz w:val="22"/>
          <w:szCs w:val="22"/>
        </w:rPr>
        <w:t>This includes</w:t>
      </w:r>
      <w:r w:rsidR="00B22D0F">
        <w:rPr>
          <w:rFonts w:ascii="Calibri" w:hAnsi="Calibri"/>
          <w:bCs/>
          <w:sz w:val="22"/>
          <w:szCs w:val="22"/>
        </w:rPr>
        <w:t>, but</w:t>
      </w:r>
      <w:r w:rsidR="00B22D0F" w:rsidRPr="001B1E4F">
        <w:rPr>
          <w:rFonts w:ascii="Calibri" w:hAnsi="Calibri"/>
          <w:bCs/>
          <w:sz w:val="22"/>
          <w:szCs w:val="22"/>
        </w:rPr>
        <w:t xml:space="preserve"> is not limited to </w:t>
      </w:r>
      <w:r w:rsidR="00B22D0F">
        <w:rPr>
          <w:rFonts w:ascii="Calibri" w:hAnsi="Calibri"/>
          <w:bCs/>
          <w:sz w:val="22"/>
          <w:szCs w:val="22"/>
        </w:rPr>
        <w:t>conversations regarding budgets and team costs.</w:t>
      </w:r>
      <w:r w:rsidRPr="001B1E4F">
        <w:rPr>
          <w:rFonts w:ascii="Calibri" w:hAnsi="Calibri"/>
          <w:bCs/>
          <w:sz w:val="22"/>
          <w:szCs w:val="22"/>
        </w:rPr>
        <w:t xml:space="preserve"> These matters are to be handled exclusively by </w:t>
      </w:r>
      <w:r w:rsidR="00F73822">
        <w:rPr>
          <w:rFonts w:ascii="Calibri" w:hAnsi="Calibri"/>
          <w:bCs/>
          <w:sz w:val="22"/>
          <w:szCs w:val="22"/>
        </w:rPr>
        <w:t>B</w:t>
      </w:r>
      <w:r w:rsidR="00B22D0F">
        <w:rPr>
          <w:rFonts w:ascii="Calibri" w:hAnsi="Calibri"/>
          <w:bCs/>
          <w:sz w:val="22"/>
          <w:szCs w:val="22"/>
        </w:rPr>
        <w:t>asketball Tasmania</w:t>
      </w:r>
      <w:r w:rsidRPr="001B1E4F">
        <w:rPr>
          <w:rFonts w:ascii="Calibri" w:hAnsi="Calibri"/>
          <w:bCs/>
          <w:sz w:val="22"/>
          <w:szCs w:val="22"/>
        </w:rPr>
        <w:t xml:space="preserve"> and those individuals directly concerned. </w:t>
      </w:r>
    </w:p>
    <w:p w14:paraId="3EFA6853" w14:textId="77777777" w:rsidR="005A321C" w:rsidRDefault="005A321C" w:rsidP="00A5043F">
      <w:pPr>
        <w:ind w:left="502"/>
        <w:jc w:val="both"/>
        <w:rPr>
          <w:rFonts w:ascii="Calibri" w:hAnsi="Calibri"/>
          <w:b/>
          <w:sz w:val="22"/>
          <w:szCs w:val="22"/>
        </w:rPr>
      </w:pPr>
    </w:p>
    <w:p w14:paraId="2781209B" w14:textId="1C1AD394" w:rsidR="005A321C" w:rsidRDefault="00113FF6" w:rsidP="00A5043F">
      <w:pPr>
        <w:numPr>
          <w:ilvl w:val="0"/>
          <w:numId w:val="1"/>
        </w:numPr>
        <w:tabs>
          <w:tab w:val="num" w:pos="674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will endeavour to m</w:t>
      </w:r>
      <w:r w:rsidR="005A321C">
        <w:rPr>
          <w:rFonts w:ascii="Calibri" w:hAnsi="Calibri"/>
          <w:b/>
          <w:sz w:val="22"/>
          <w:szCs w:val="22"/>
        </w:rPr>
        <w:t>aintain players enjoyment for basketball</w:t>
      </w:r>
    </w:p>
    <w:p w14:paraId="1FCC95BB" w14:textId="76EC10D2" w:rsidR="005A321C" w:rsidRPr="001A46A1" w:rsidRDefault="005A321C" w:rsidP="00A5043F">
      <w:pPr>
        <w:pStyle w:val="ListParagraph"/>
        <w:tabs>
          <w:tab w:val="num" w:pos="6740"/>
        </w:tabs>
        <w:spacing w:after="0"/>
        <w:ind w:left="502"/>
        <w:jc w:val="both"/>
        <w:rPr>
          <w:rFonts w:ascii="Calibri" w:hAnsi="Calibri"/>
          <w:b/>
          <w:sz w:val="22"/>
          <w:szCs w:val="22"/>
        </w:rPr>
      </w:pPr>
      <w:r w:rsidRPr="001A46A1">
        <w:rPr>
          <w:rFonts w:ascii="Calibri" w:hAnsi="Calibri"/>
          <w:sz w:val="22"/>
          <w:szCs w:val="22"/>
        </w:rPr>
        <w:t xml:space="preserve">Ensure that activities are carefully planned, well-structured and varied to </w:t>
      </w:r>
      <w:r>
        <w:rPr>
          <w:rFonts w:ascii="Calibri" w:hAnsi="Calibri"/>
          <w:sz w:val="22"/>
          <w:szCs w:val="22"/>
        </w:rPr>
        <w:t xml:space="preserve">encourage </w:t>
      </w:r>
      <w:r w:rsidR="00B22D0F">
        <w:rPr>
          <w:rFonts w:ascii="Calibri" w:hAnsi="Calibri"/>
          <w:sz w:val="22"/>
          <w:szCs w:val="22"/>
        </w:rPr>
        <w:t xml:space="preserve">both </w:t>
      </w:r>
      <w:r w:rsidRPr="001A46A1">
        <w:rPr>
          <w:rFonts w:ascii="Calibri" w:hAnsi="Calibri"/>
          <w:sz w:val="22"/>
          <w:szCs w:val="22"/>
        </w:rPr>
        <w:t xml:space="preserve">individual and team development.  </w:t>
      </w:r>
      <w:r w:rsidR="00F73822">
        <w:rPr>
          <w:rFonts w:ascii="Calibri" w:hAnsi="Calibri"/>
          <w:sz w:val="22"/>
          <w:szCs w:val="22"/>
        </w:rPr>
        <w:t>Make sure that all participants are made to feel welcome whenever they attend training, events and</w:t>
      </w:r>
      <w:r w:rsidR="00B22D0F">
        <w:rPr>
          <w:rFonts w:ascii="Calibri" w:hAnsi="Calibri"/>
          <w:sz w:val="22"/>
          <w:szCs w:val="22"/>
        </w:rPr>
        <w:t>/or</w:t>
      </w:r>
      <w:r w:rsidR="00F73822">
        <w:rPr>
          <w:rFonts w:ascii="Calibri" w:hAnsi="Calibri"/>
          <w:sz w:val="22"/>
          <w:szCs w:val="22"/>
        </w:rPr>
        <w:t xml:space="preserve"> games.</w:t>
      </w:r>
    </w:p>
    <w:p w14:paraId="0698DBFD" w14:textId="77777777" w:rsidR="005A321C" w:rsidRDefault="005A321C" w:rsidP="00A5043F">
      <w:pPr>
        <w:ind w:left="502"/>
        <w:jc w:val="both"/>
        <w:rPr>
          <w:rFonts w:ascii="Calibri" w:hAnsi="Calibri"/>
          <w:b/>
          <w:sz w:val="22"/>
          <w:szCs w:val="22"/>
        </w:rPr>
      </w:pPr>
    </w:p>
    <w:p w14:paraId="313C1D1A" w14:textId="0DF2F220" w:rsidR="005A321C" w:rsidRDefault="00113FF6" w:rsidP="00A5043F">
      <w:pPr>
        <w:numPr>
          <w:ilvl w:val="0"/>
          <w:numId w:val="1"/>
        </w:numPr>
        <w:tabs>
          <w:tab w:val="num" w:pos="674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will n</w:t>
      </w:r>
      <w:r w:rsidR="005A321C">
        <w:rPr>
          <w:rFonts w:ascii="Calibri" w:hAnsi="Calibri"/>
          <w:b/>
          <w:sz w:val="22"/>
          <w:szCs w:val="22"/>
        </w:rPr>
        <w:t>ever ridicule athletes for making mistakes and/or losing a competition.</w:t>
      </w:r>
    </w:p>
    <w:p w14:paraId="6A353E04" w14:textId="409AF273" w:rsidR="005A321C" w:rsidRDefault="005A321C" w:rsidP="00A5043F">
      <w:pPr>
        <w:ind w:left="5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Encourage players to view errors and mistakes as opportunities to learn</w:t>
      </w:r>
      <w:r w:rsidRPr="0059573A">
        <w:rPr>
          <w:rFonts w:ascii="Calibri" w:hAnsi="Calibri"/>
          <w:sz w:val="22"/>
          <w:szCs w:val="22"/>
        </w:rPr>
        <w:t>.</w:t>
      </w:r>
      <w:r w:rsidR="00F7382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Use constructive criticism</w:t>
      </w:r>
      <w:r w:rsidRPr="0059573A">
        <w:rPr>
          <w:rFonts w:ascii="Calibri" w:hAnsi="Calibri"/>
          <w:sz w:val="22"/>
          <w:szCs w:val="22"/>
        </w:rPr>
        <w:t xml:space="preserve"> that is positive and designed to create interest, involvement and development.</w:t>
      </w:r>
    </w:p>
    <w:p w14:paraId="17991BE9" w14:textId="77777777" w:rsidR="005A321C" w:rsidRDefault="005A321C" w:rsidP="00A5043F">
      <w:pPr>
        <w:ind w:left="502"/>
        <w:jc w:val="both"/>
        <w:rPr>
          <w:rFonts w:ascii="Calibri" w:hAnsi="Calibri"/>
          <w:b/>
          <w:sz w:val="22"/>
          <w:szCs w:val="22"/>
        </w:rPr>
      </w:pPr>
    </w:p>
    <w:p w14:paraId="67D0882B" w14:textId="21C61B2F" w:rsidR="005A321C" w:rsidRPr="00F12197" w:rsidRDefault="00113FF6" w:rsidP="00A5043F">
      <w:pPr>
        <w:numPr>
          <w:ilvl w:val="0"/>
          <w:numId w:val="1"/>
        </w:numPr>
        <w:tabs>
          <w:tab w:val="num" w:pos="674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will b</w:t>
      </w:r>
      <w:r w:rsidR="005A321C" w:rsidRPr="0059573A">
        <w:rPr>
          <w:rFonts w:ascii="Calibri" w:hAnsi="Calibri"/>
          <w:b/>
          <w:sz w:val="22"/>
          <w:szCs w:val="22"/>
        </w:rPr>
        <w:t xml:space="preserve">e reasonable in </w:t>
      </w:r>
      <w:r>
        <w:rPr>
          <w:rFonts w:ascii="Calibri" w:hAnsi="Calibri"/>
          <w:b/>
          <w:sz w:val="22"/>
          <w:szCs w:val="22"/>
        </w:rPr>
        <w:t>my</w:t>
      </w:r>
      <w:r w:rsidR="005A321C" w:rsidRPr="0059573A">
        <w:rPr>
          <w:rFonts w:ascii="Calibri" w:hAnsi="Calibri"/>
          <w:b/>
          <w:sz w:val="22"/>
          <w:szCs w:val="22"/>
        </w:rPr>
        <w:t xml:space="preserve"> demands.</w:t>
      </w:r>
    </w:p>
    <w:p w14:paraId="4604C13F" w14:textId="0748661A" w:rsidR="005A321C" w:rsidRDefault="005A321C" w:rsidP="00A5043F">
      <w:pPr>
        <w:pStyle w:val="ListParagraph"/>
        <w:spacing w:after="0"/>
        <w:ind w:left="5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When formulating your teams training schedule</w:t>
      </w:r>
      <w:r w:rsidRPr="001A46A1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give reasonable consideration to </w:t>
      </w:r>
      <w:r w:rsidRPr="001A46A1">
        <w:rPr>
          <w:rFonts w:ascii="Calibri" w:hAnsi="Calibri"/>
          <w:sz w:val="22"/>
          <w:szCs w:val="22"/>
        </w:rPr>
        <w:t xml:space="preserve">demands on </w:t>
      </w:r>
      <w:r>
        <w:rPr>
          <w:rFonts w:ascii="Calibri" w:hAnsi="Calibri"/>
          <w:sz w:val="22"/>
          <w:szCs w:val="22"/>
        </w:rPr>
        <w:t>a</w:t>
      </w:r>
      <w:r w:rsidRPr="001A46A1">
        <w:rPr>
          <w:rFonts w:ascii="Calibri" w:hAnsi="Calibri"/>
          <w:sz w:val="22"/>
          <w:szCs w:val="22"/>
        </w:rPr>
        <w:t>thlete</w:t>
      </w:r>
      <w:r w:rsidR="00B22D0F">
        <w:rPr>
          <w:rFonts w:ascii="Calibri" w:hAnsi="Calibri"/>
          <w:sz w:val="22"/>
          <w:szCs w:val="22"/>
        </w:rPr>
        <w:t>’s</w:t>
      </w:r>
      <w:r w:rsidRPr="001A46A1">
        <w:rPr>
          <w:rFonts w:ascii="Calibri" w:hAnsi="Calibri"/>
          <w:sz w:val="22"/>
          <w:szCs w:val="22"/>
        </w:rPr>
        <w:t xml:space="preserve"> time, energy and enthusiasm</w:t>
      </w:r>
      <w:r>
        <w:rPr>
          <w:rFonts w:ascii="Calibri" w:hAnsi="Calibri"/>
          <w:sz w:val="22"/>
          <w:szCs w:val="22"/>
        </w:rPr>
        <w:t>. Where necessary, provide allowances based on</w:t>
      </w:r>
      <w:r w:rsidRPr="001A46A1">
        <w:rPr>
          <w:rFonts w:ascii="Calibri" w:hAnsi="Calibri"/>
          <w:sz w:val="22"/>
          <w:szCs w:val="22"/>
        </w:rPr>
        <w:t xml:space="preserve"> age, level of play and</w:t>
      </w:r>
      <w:r>
        <w:rPr>
          <w:rFonts w:ascii="Calibri" w:hAnsi="Calibri"/>
          <w:sz w:val="22"/>
          <w:szCs w:val="22"/>
        </w:rPr>
        <w:t xml:space="preserve">/or employment and educational </w:t>
      </w:r>
      <w:r w:rsidRPr="001A46A1">
        <w:rPr>
          <w:rFonts w:ascii="Calibri" w:hAnsi="Calibri"/>
          <w:sz w:val="22"/>
          <w:szCs w:val="22"/>
        </w:rPr>
        <w:t>commitments</w:t>
      </w:r>
      <w:r>
        <w:rPr>
          <w:rFonts w:ascii="Calibri" w:hAnsi="Calibri"/>
          <w:sz w:val="22"/>
          <w:szCs w:val="22"/>
        </w:rPr>
        <w:t>.</w:t>
      </w:r>
    </w:p>
    <w:p w14:paraId="3F766FBE" w14:textId="77777777" w:rsidR="005A321C" w:rsidRPr="001A46A1" w:rsidRDefault="005A321C" w:rsidP="00A5043F">
      <w:pPr>
        <w:pStyle w:val="ListParagraph"/>
        <w:spacing w:after="0"/>
        <w:ind w:left="502"/>
        <w:jc w:val="both"/>
        <w:rPr>
          <w:rFonts w:ascii="Calibri" w:hAnsi="Calibri"/>
          <w:sz w:val="22"/>
          <w:szCs w:val="22"/>
        </w:rPr>
      </w:pPr>
    </w:p>
    <w:p w14:paraId="3DA9AE68" w14:textId="39FDD095" w:rsidR="005A321C" w:rsidRDefault="00A338F0" w:rsidP="00A5043F">
      <w:pPr>
        <w:numPr>
          <w:ilvl w:val="0"/>
          <w:numId w:val="1"/>
        </w:numPr>
        <w:tabs>
          <w:tab w:val="num" w:pos="674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will e</w:t>
      </w:r>
      <w:r w:rsidR="005A321C">
        <w:rPr>
          <w:rFonts w:ascii="Calibri" w:hAnsi="Calibri"/>
          <w:b/>
          <w:sz w:val="22"/>
          <w:szCs w:val="22"/>
        </w:rPr>
        <w:t>ncourage</w:t>
      </w:r>
      <w:r w:rsidR="005A321C" w:rsidRPr="0059573A">
        <w:rPr>
          <w:rFonts w:ascii="Calibri" w:hAnsi="Calibri"/>
          <w:b/>
          <w:sz w:val="22"/>
          <w:szCs w:val="22"/>
        </w:rPr>
        <w:t xml:space="preserve"> respect for opponents</w:t>
      </w:r>
      <w:r w:rsidR="005A321C">
        <w:rPr>
          <w:rFonts w:ascii="Calibri" w:hAnsi="Calibri"/>
          <w:b/>
          <w:sz w:val="22"/>
          <w:szCs w:val="22"/>
        </w:rPr>
        <w:t xml:space="preserve">, </w:t>
      </w:r>
      <w:r w:rsidR="005A321C" w:rsidRPr="0059573A">
        <w:rPr>
          <w:rFonts w:ascii="Calibri" w:hAnsi="Calibri"/>
          <w:b/>
          <w:sz w:val="22"/>
          <w:szCs w:val="22"/>
        </w:rPr>
        <w:t>including coaches.</w:t>
      </w:r>
    </w:p>
    <w:p w14:paraId="31949237" w14:textId="3BE01FCA" w:rsidR="005A321C" w:rsidRDefault="005A321C" w:rsidP="00A5043F">
      <w:pPr>
        <w:pStyle w:val="ListParagraph"/>
        <w:spacing w:after="0"/>
        <w:ind w:left="5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Encourage your athletes to treat their opponents with </w:t>
      </w:r>
      <w:r w:rsidR="00B22D0F">
        <w:rPr>
          <w:rFonts w:ascii="Calibri" w:hAnsi="Calibri"/>
          <w:sz w:val="22"/>
          <w:szCs w:val="22"/>
        </w:rPr>
        <w:t xml:space="preserve">respect, </w:t>
      </w:r>
      <w:r>
        <w:rPr>
          <w:rFonts w:ascii="Calibri" w:hAnsi="Calibri"/>
          <w:sz w:val="22"/>
          <w:szCs w:val="22"/>
        </w:rPr>
        <w:t>courtesy and kindness, and to behave in a fashion which promotes good sportsmanship. This includes</w:t>
      </w:r>
      <w:r w:rsidR="00F7382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but is not limited to shaking hands before and/or after the game, winning graciously and losing gracefully.</w:t>
      </w:r>
    </w:p>
    <w:p w14:paraId="2BBA17EE" w14:textId="77777777" w:rsidR="005A321C" w:rsidRPr="001A46A1" w:rsidRDefault="005A321C" w:rsidP="00A5043F">
      <w:pPr>
        <w:pStyle w:val="ListParagraph"/>
        <w:spacing w:after="0"/>
        <w:ind w:left="502"/>
        <w:jc w:val="both"/>
        <w:rPr>
          <w:rFonts w:ascii="Calibri" w:hAnsi="Calibri"/>
          <w:sz w:val="22"/>
          <w:szCs w:val="22"/>
        </w:rPr>
      </w:pPr>
    </w:p>
    <w:p w14:paraId="1D34D809" w14:textId="670FB939" w:rsidR="005A321C" w:rsidRDefault="00A338F0" w:rsidP="00A5043F">
      <w:pPr>
        <w:numPr>
          <w:ilvl w:val="0"/>
          <w:numId w:val="1"/>
        </w:numPr>
        <w:tabs>
          <w:tab w:val="num" w:pos="674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will e</w:t>
      </w:r>
      <w:r w:rsidR="005A321C">
        <w:rPr>
          <w:rFonts w:ascii="Calibri" w:hAnsi="Calibri"/>
          <w:b/>
          <w:sz w:val="22"/>
          <w:szCs w:val="22"/>
        </w:rPr>
        <w:t xml:space="preserve">ncourage respect for the officials, including referees, score-table </w:t>
      </w:r>
      <w:proofErr w:type="gramStart"/>
      <w:r w:rsidR="005A321C">
        <w:rPr>
          <w:rFonts w:ascii="Calibri" w:hAnsi="Calibri"/>
          <w:b/>
          <w:sz w:val="22"/>
          <w:szCs w:val="22"/>
        </w:rPr>
        <w:t>officials</w:t>
      </w:r>
      <w:proofErr w:type="gramEnd"/>
      <w:r w:rsidR="005A321C">
        <w:rPr>
          <w:rFonts w:ascii="Calibri" w:hAnsi="Calibri"/>
          <w:b/>
          <w:sz w:val="22"/>
          <w:szCs w:val="22"/>
        </w:rPr>
        <w:t xml:space="preserve"> and statisticians.</w:t>
      </w:r>
    </w:p>
    <w:p w14:paraId="1FF899F0" w14:textId="65CED71D" w:rsidR="005A321C" w:rsidRPr="00B22D0F" w:rsidRDefault="005A321C" w:rsidP="00B22D0F">
      <w:pPr>
        <w:pStyle w:val="ListParagraph"/>
        <w:spacing w:after="0"/>
        <w:ind w:left="5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Athletes </w:t>
      </w:r>
      <w:r w:rsidR="00B917EC">
        <w:rPr>
          <w:rFonts w:ascii="Calibri" w:hAnsi="Calibri"/>
          <w:sz w:val="22"/>
          <w:szCs w:val="22"/>
        </w:rPr>
        <w:t xml:space="preserve">and team officials </w:t>
      </w:r>
      <w:r>
        <w:rPr>
          <w:rFonts w:ascii="Calibri" w:hAnsi="Calibri"/>
          <w:sz w:val="22"/>
          <w:szCs w:val="22"/>
        </w:rPr>
        <w:t xml:space="preserve">are to </w:t>
      </w:r>
      <w:r w:rsidR="00B22D0F">
        <w:rPr>
          <w:rFonts w:ascii="Calibri" w:hAnsi="Calibri"/>
          <w:sz w:val="22"/>
          <w:szCs w:val="22"/>
        </w:rPr>
        <w:t>display</w:t>
      </w:r>
      <w:r>
        <w:rPr>
          <w:rFonts w:ascii="Calibri" w:hAnsi="Calibri"/>
          <w:sz w:val="22"/>
          <w:szCs w:val="22"/>
        </w:rPr>
        <w:t xml:space="preserve"> respect and understanding towards officials. Athletes </w:t>
      </w:r>
      <w:r w:rsidR="00B917EC">
        <w:rPr>
          <w:rFonts w:ascii="Calibri" w:hAnsi="Calibri"/>
          <w:sz w:val="22"/>
          <w:szCs w:val="22"/>
        </w:rPr>
        <w:t xml:space="preserve">and team officials </w:t>
      </w:r>
      <w:r>
        <w:rPr>
          <w:rFonts w:ascii="Calibri" w:hAnsi="Calibri"/>
          <w:sz w:val="22"/>
          <w:szCs w:val="22"/>
        </w:rPr>
        <w:t>are to be encouraged to accept wrong calls, be tolerant of human error and supportive of their decisions.</w:t>
      </w:r>
      <w:r w:rsidR="00B22D0F">
        <w:rPr>
          <w:rFonts w:ascii="Calibri" w:hAnsi="Calibri"/>
          <w:sz w:val="22"/>
          <w:szCs w:val="22"/>
        </w:rPr>
        <w:t xml:space="preserve"> </w:t>
      </w:r>
      <w:r w:rsidRPr="00B22D0F">
        <w:rPr>
          <w:rFonts w:ascii="Calibri" w:hAnsi="Calibri"/>
          <w:sz w:val="22"/>
          <w:szCs w:val="22"/>
        </w:rPr>
        <w:t xml:space="preserve">Abuse of referees is prohibited. Athletes </w:t>
      </w:r>
      <w:r w:rsidR="00B917EC" w:rsidRPr="00B22D0F">
        <w:rPr>
          <w:rFonts w:ascii="Calibri" w:hAnsi="Calibri"/>
          <w:sz w:val="22"/>
          <w:szCs w:val="22"/>
        </w:rPr>
        <w:t xml:space="preserve">and team officials </w:t>
      </w:r>
      <w:r w:rsidRPr="00B22D0F">
        <w:rPr>
          <w:rFonts w:ascii="Calibri" w:hAnsi="Calibri"/>
          <w:sz w:val="22"/>
          <w:szCs w:val="22"/>
        </w:rPr>
        <w:t>who exhibit negative behaviour towards officials may be withdrawn from competition.</w:t>
      </w:r>
    </w:p>
    <w:p w14:paraId="1F365C70" w14:textId="77777777" w:rsidR="005A321C" w:rsidRPr="001A46A1" w:rsidRDefault="005A321C" w:rsidP="00A5043F">
      <w:pPr>
        <w:pStyle w:val="ListParagraph"/>
        <w:spacing w:after="0"/>
        <w:ind w:left="502"/>
        <w:jc w:val="both"/>
        <w:rPr>
          <w:rFonts w:ascii="Calibri" w:hAnsi="Calibri"/>
          <w:sz w:val="22"/>
          <w:szCs w:val="22"/>
        </w:rPr>
      </w:pPr>
    </w:p>
    <w:p w14:paraId="0384FCC6" w14:textId="6F791280" w:rsidR="005A321C" w:rsidRDefault="00A338F0" w:rsidP="00A5043F">
      <w:pPr>
        <w:numPr>
          <w:ilvl w:val="0"/>
          <w:numId w:val="1"/>
        </w:numPr>
        <w:tabs>
          <w:tab w:val="num" w:pos="674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will p</w:t>
      </w:r>
      <w:r w:rsidR="005A321C">
        <w:rPr>
          <w:rFonts w:ascii="Calibri" w:hAnsi="Calibri"/>
          <w:b/>
          <w:sz w:val="22"/>
          <w:szCs w:val="22"/>
        </w:rPr>
        <w:t xml:space="preserve">rovide guidance for </w:t>
      </w:r>
      <w:r>
        <w:rPr>
          <w:rFonts w:ascii="Calibri" w:hAnsi="Calibri"/>
          <w:b/>
          <w:sz w:val="22"/>
          <w:szCs w:val="22"/>
        </w:rPr>
        <w:t>my</w:t>
      </w:r>
      <w:r w:rsidR="005A321C">
        <w:rPr>
          <w:rFonts w:ascii="Calibri" w:hAnsi="Calibri"/>
          <w:b/>
          <w:sz w:val="22"/>
          <w:szCs w:val="22"/>
        </w:rPr>
        <w:t xml:space="preserve"> athletes when balancing their performance against social media, parental and spectator interactions</w:t>
      </w:r>
      <w:r>
        <w:rPr>
          <w:rFonts w:ascii="Calibri" w:hAnsi="Calibri"/>
          <w:b/>
          <w:sz w:val="22"/>
          <w:szCs w:val="22"/>
        </w:rPr>
        <w:t xml:space="preserve"> and expectations.</w:t>
      </w:r>
    </w:p>
    <w:p w14:paraId="1FE1E15E" w14:textId="45E72108" w:rsidR="005A321C" w:rsidRPr="00FF3876" w:rsidRDefault="005A321C" w:rsidP="00A5043F">
      <w:pPr>
        <w:ind w:left="502"/>
        <w:jc w:val="both"/>
        <w:rPr>
          <w:rFonts w:ascii="Calibri" w:hAnsi="Calibri"/>
          <w:bCs/>
          <w:sz w:val="22"/>
          <w:szCs w:val="22"/>
        </w:rPr>
      </w:pPr>
      <w:r w:rsidRPr="00FF3876">
        <w:rPr>
          <w:rFonts w:ascii="Calibri" w:hAnsi="Calibri"/>
          <w:bCs/>
          <w:sz w:val="22"/>
          <w:szCs w:val="22"/>
        </w:rPr>
        <w:t xml:space="preserve">Players </w:t>
      </w:r>
      <w:r w:rsidR="00B22D0F">
        <w:rPr>
          <w:rFonts w:ascii="Calibri" w:hAnsi="Calibri"/>
          <w:bCs/>
          <w:sz w:val="22"/>
          <w:szCs w:val="22"/>
        </w:rPr>
        <w:t xml:space="preserve">should be encouraged </w:t>
      </w:r>
      <w:r w:rsidRPr="00FF3876">
        <w:rPr>
          <w:rFonts w:ascii="Calibri" w:hAnsi="Calibri"/>
          <w:bCs/>
          <w:sz w:val="22"/>
          <w:szCs w:val="22"/>
        </w:rPr>
        <w:t>to prioritise their commitment to the team over interactions with parents and</w:t>
      </w:r>
      <w:r w:rsidR="00A338F0">
        <w:rPr>
          <w:rFonts w:ascii="Calibri" w:hAnsi="Calibri"/>
          <w:bCs/>
          <w:sz w:val="22"/>
          <w:szCs w:val="22"/>
        </w:rPr>
        <w:t>/or</w:t>
      </w:r>
      <w:r w:rsidRPr="00FF3876">
        <w:rPr>
          <w:rFonts w:ascii="Calibri" w:hAnsi="Calibri"/>
          <w:bCs/>
          <w:sz w:val="22"/>
          <w:szCs w:val="22"/>
        </w:rPr>
        <w:t xml:space="preserve"> spectators.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B22D0F">
        <w:rPr>
          <w:rFonts w:ascii="Calibri" w:hAnsi="Calibri"/>
          <w:bCs/>
          <w:sz w:val="22"/>
          <w:szCs w:val="22"/>
        </w:rPr>
        <w:t xml:space="preserve">Team </w:t>
      </w:r>
      <w:r>
        <w:rPr>
          <w:rFonts w:ascii="Calibri" w:hAnsi="Calibri"/>
          <w:bCs/>
          <w:sz w:val="22"/>
          <w:szCs w:val="22"/>
        </w:rPr>
        <w:t>officials are to remain conscious of preventing parents and</w:t>
      </w:r>
      <w:r w:rsidR="00A338F0">
        <w:rPr>
          <w:rFonts w:ascii="Calibri" w:hAnsi="Calibri"/>
          <w:bCs/>
          <w:sz w:val="22"/>
          <w:szCs w:val="22"/>
        </w:rPr>
        <w:t>/or</w:t>
      </w:r>
      <w:r>
        <w:rPr>
          <w:rFonts w:ascii="Calibri" w:hAnsi="Calibri"/>
          <w:bCs/>
          <w:sz w:val="22"/>
          <w:szCs w:val="22"/>
        </w:rPr>
        <w:t xml:space="preserve"> spectators from exhibiting too much involvement in team operations.</w:t>
      </w:r>
    </w:p>
    <w:p w14:paraId="378F97C9" w14:textId="77777777" w:rsidR="005A321C" w:rsidRDefault="005A321C" w:rsidP="00A5043F">
      <w:pPr>
        <w:pStyle w:val="ListParagraph"/>
        <w:spacing w:after="0"/>
        <w:ind w:left="502"/>
        <w:jc w:val="both"/>
        <w:rPr>
          <w:rFonts w:ascii="Calibri" w:hAnsi="Calibri"/>
          <w:sz w:val="22"/>
          <w:szCs w:val="22"/>
        </w:rPr>
      </w:pPr>
    </w:p>
    <w:p w14:paraId="1ABEBC2F" w14:textId="296D9CB6" w:rsidR="005A321C" w:rsidRPr="001A46A1" w:rsidRDefault="00A338F0" w:rsidP="00A5043F">
      <w:pPr>
        <w:numPr>
          <w:ilvl w:val="0"/>
          <w:numId w:val="1"/>
        </w:numPr>
        <w:tabs>
          <w:tab w:val="num" w:pos="674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will b</w:t>
      </w:r>
      <w:r w:rsidR="005A321C" w:rsidRPr="0059573A">
        <w:rPr>
          <w:rFonts w:ascii="Calibri" w:hAnsi="Calibri"/>
          <w:b/>
          <w:sz w:val="22"/>
          <w:szCs w:val="22"/>
        </w:rPr>
        <w:t xml:space="preserve">e prepared </w:t>
      </w:r>
      <w:r w:rsidR="005A321C">
        <w:rPr>
          <w:rFonts w:ascii="Calibri" w:hAnsi="Calibri"/>
          <w:b/>
          <w:sz w:val="22"/>
          <w:szCs w:val="22"/>
        </w:rPr>
        <w:t>for any outcome.</w:t>
      </w:r>
    </w:p>
    <w:p w14:paraId="22461976" w14:textId="29C912A4" w:rsidR="005A321C" w:rsidRDefault="005A321C" w:rsidP="00A5043F">
      <w:pPr>
        <w:pStyle w:val="ListParagraph"/>
        <w:spacing w:after="0"/>
        <w:ind w:left="5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Prepare your players to accept the result, regardless of the outcome. Encourage your players to view winning as a reward for their hard work and commitment, and to view losing as a lesson and a unique opportunity to improve. </w:t>
      </w:r>
      <w:r w:rsidRPr="001A46A1">
        <w:rPr>
          <w:rFonts w:ascii="Calibri" w:hAnsi="Calibri"/>
          <w:sz w:val="22"/>
          <w:szCs w:val="22"/>
        </w:rPr>
        <w:t xml:space="preserve">Be a fair winner and a good loser.  </w:t>
      </w:r>
    </w:p>
    <w:p w14:paraId="764B9B28" w14:textId="77777777" w:rsidR="005A321C" w:rsidRPr="001A46A1" w:rsidRDefault="005A321C" w:rsidP="00A5043F">
      <w:pPr>
        <w:pStyle w:val="ListParagraph"/>
        <w:spacing w:after="0"/>
        <w:ind w:left="502"/>
        <w:jc w:val="both"/>
        <w:rPr>
          <w:rFonts w:ascii="Calibri" w:hAnsi="Calibri"/>
          <w:sz w:val="22"/>
          <w:szCs w:val="22"/>
        </w:rPr>
      </w:pPr>
    </w:p>
    <w:p w14:paraId="4D8C3ED3" w14:textId="7EF601AA" w:rsidR="005A321C" w:rsidRDefault="00A338F0" w:rsidP="00A5043F">
      <w:pPr>
        <w:numPr>
          <w:ilvl w:val="0"/>
          <w:numId w:val="1"/>
        </w:numPr>
        <w:tabs>
          <w:tab w:val="num" w:pos="674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will</w:t>
      </w:r>
      <w:r w:rsidR="005A321C">
        <w:rPr>
          <w:rFonts w:ascii="Calibri" w:hAnsi="Calibri"/>
          <w:b/>
          <w:sz w:val="22"/>
          <w:szCs w:val="22"/>
        </w:rPr>
        <w:t xml:space="preserve"> satisfy </w:t>
      </w:r>
      <w:r>
        <w:rPr>
          <w:rFonts w:ascii="Calibri" w:hAnsi="Calibri"/>
          <w:b/>
          <w:sz w:val="22"/>
          <w:szCs w:val="22"/>
        </w:rPr>
        <w:t>my</w:t>
      </w:r>
      <w:r w:rsidR="005A321C">
        <w:rPr>
          <w:rFonts w:ascii="Calibri" w:hAnsi="Calibri"/>
          <w:b/>
          <w:sz w:val="22"/>
          <w:szCs w:val="22"/>
        </w:rPr>
        <w:t xml:space="preserve"> duty of care towards sick and/or injured athletes.</w:t>
      </w:r>
    </w:p>
    <w:p w14:paraId="1852F0B5" w14:textId="2F134FFE" w:rsidR="005A321C" w:rsidRDefault="005A321C" w:rsidP="00A5043F">
      <w:pPr>
        <w:pStyle w:val="ListParagraph"/>
        <w:spacing w:after="0"/>
        <w:ind w:left="5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Maintain a high level of care towards all athletes, particularly those who are exhibiting symptoms of illness and/or injury. Ensure all policies and procedures surrounding Injury and Medical Reporting are adhered to</w:t>
      </w:r>
      <w:r w:rsidR="005D598E">
        <w:rPr>
          <w:rFonts w:ascii="Calibri" w:hAnsi="Calibri"/>
          <w:sz w:val="22"/>
          <w:szCs w:val="22"/>
        </w:rPr>
        <w:t>. Team officials are to f</w:t>
      </w:r>
      <w:r w:rsidRPr="001A46A1">
        <w:rPr>
          <w:rFonts w:ascii="Calibri" w:hAnsi="Calibri"/>
          <w:sz w:val="22"/>
          <w:szCs w:val="22"/>
        </w:rPr>
        <w:t xml:space="preserve">ollow the advice of </w:t>
      </w:r>
      <w:r>
        <w:rPr>
          <w:rFonts w:ascii="Calibri" w:hAnsi="Calibri"/>
          <w:sz w:val="22"/>
          <w:szCs w:val="22"/>
        </w:rPr>
        <w:t xml:space="preserve">medical staff </w:t>
      </w:r>
      <w:r w:rsidRPr="001A46A1">
        <w:rPr>
          <w:rFonts w:ascii="Calibri" w:hAnsi="Calibri"/>
          <w:sz w:val="22"/>
          <w:szCs w:val="22"/>
        </w:rPr>
        <w:t xml:space="preserve">when determining when an injured </w:t>
      </w:r>
      <w:r>
        <w:rPr>
          <w:rFonts w:ascii="Calibri" w:hAnsi="Calibri"/>
          <w:sz w:val="22"/>
          <w:szCs w:val="22"/>
        </w:rPr>
        <w:t>and/</w:t>
      </w:r>
      <w:r w:rsidRPr="001A46A1">
        <w:rPr>
          <w:rFonts w:ascii="Calibri" w:hAnsi="Calibri"/>
          <w:sz w:val="22"/>
          <w:szCs w:val="22"/>
        </w:rPr>
        <w:t xml:space="preserve">or ill player is ready to recommence play.  </w:t>
      </w:r>
    </w:p>
    <w:p w14:paraId="40E9113E" w14:textId="77777777" w:rsidR="005A321C" w:rsidRPr="001A46A1" w:rsidRDefault="005A321C" w:rsidP="00A5043F">
      <w:pPr>
        <w:pStyle w:val="ListParagraph"/>
        <w:spacing w:after="0"/>
        <w:ind w:left="502"/>
        <w:jc w:val="both"/>
        <w:rPr>
          <w:rFonts w:ascii="Calibri" w:hAnsi="Calibri"/>
          <w:sz w:val="22"/>
          <w:szCs w:val="22"/>
        </w:rPr>
      </w:pPr>
    </w:p>
    <w:p w14:paraId="484747EC" w14:textId="7368B329" w:rsidR="005A321C" w:rsidRDefault="00A338F0" w:rsidP="00A5043F">
      <w:pPr>
        <w:numPr>
          <w:ilvl w:val="0"/>
          <w:numId w:val="1"/>
        </w:numPr>
        <w:tabs>
          <w:tab w:val="num" w:pos="674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will impart</w:t>
      </w:r>
      <w:r w:rsidR="005A321C" w:rsidRPr="0059573A">
        <w:rPr>
          <w:rFonts w:ascii="Calibri" w:hAnsi="Calibri"/>
          <w:b/>
          <w:sz w:val="22"/>
          <w:szCs w:val="22"/>
        </w:rPr>
        <w:t xml:space="preserve"> knowledge and skills, </w:t>
      </w:r>
      <w:r>
        <w:rPr>
          <w:rFonts w:ascii="Calibri" w:hAnsi="Calibri"/>
          <w:b/>
          <w:sz w:val="22"/>
          <w:szCs w:val="22"/>
        </w:rPr>
        <w:t xml:space="preserve">as well as </w:t>
      </w:r>
      <w:r w:rsidR="005A321C" w:rsidRPr="0059573A">
        <w:rPr>
          <w:rFonts w:ascii="Calibri" w:hAnsi="Calibri"/>
          <w:b/>
          <w:sz w:val="22"/>
          <w:szCs w:val="22"/>
        </w:rPr>
        <w:t>promot</w:t>
      </w:r>
      <w:r>
        <w:rPr>
          <w:rFonts w:ascii="Calibri" w:hAnsi="Calibri"/>
          <w:b/>
          <w:sz w:val="22"/>
          <w:szCs w:val="22"/>
        </w:rPr>
        <w:t>ing</w:t>
      </w:r>
      <w:r w:rsidR="005A321C" w:rsidRPr="0059573A">
        <w:rPr>
          <w:rFonts w:ascii="Calibri" w:hAnsi="Calibri"/>
          <w:b/>
          <w:sz w:val="22"/>
          <w:szCs w:val="22"/>
        </w:rPr>
        <w:t xml:space="preserve"> desirable personal and social behaviours.</w:t>
      </w:r>
    </w:p>
    <w:p w14:paraId="719EFEC0" w14:textId="784D131D" w:rsidR="005A321C" w:rsidRDefault="005A321C" w:rsidP="00A5043F">
      <w:pPr>
        <w:pStyle w:val="ListParagraph"/>
        <w:spacing w:after="0"/>
        <w:ind w:left="5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Use your position as a </w:t>
      </w:r>
      <w:r w:rsidR="002C6849">
        <w:rPr>
          <w:rFonts w:ascii="Calibri" w:hAnsi="Calibri"/>
          <w:sz w:val="22"/>
          <w:szCs w:val="22"/>
        </w:rPr>
        <w:t>Team Official</w:t>
      </w:r>
      <w:r>
        <w:rPr>
          <w:rFonts w:ascii="Calibri" w:hAnsi="Calibri"/>
          <w:sz w:val="22"/>
          <w:szCs w:val="22"/>
        </w:rPr>
        <w:t xml:space="preserve"> to </w:t>
      </w:r>
      <w:r w:rsidR="0006769A">
        <w:rPr>
          <w:rFonts w:ascii="Calibri" w:hAnsi="Calibri"/>
          <w:sz w:val="22"/>
          <w:szCs w:val="22"/>
        </w:rPr>
        <w:t xml:space="preserve">reinforce your influence </w:t>
      </w:r>
      <w:r>
        <w:rPr>
          <w:rFonts w:ascii="Calibri" w:hAnsi="Calibri"/>
          <w:sz w:val="22"/>
          <w:szCs w:val="22"/>
        </w:rPr>
        <w:t>as a role model/educator. Ensure</w:t>
      </w:r>
      <w:r w:rsidRPr="001A46A1">
        <w:rPr>
          <w:rFonts w:ascii="Calibri" w:hAnsi="Calibri"/>
          <w:sz w:val="22"/>
          <w:szCs w:val="22"/>
        </w:rPr>
        <w:t xml:space="preserve"> that </w:t>
      </w:r>
      <w:r>
        <w:rPr>
          <w:rFonts w:ascii="Calibri" w:hAnsi="Calibri"/>
          <w:sz w:val="22"/>
          <w:szCs w:val="22"/>
        </w:rPr>
        <w:t xml:space="preserve">you provide positive guidance and a constructive attitude with a focus on </w:t>
      </w:r>
      <w:r w:rsidR="0006769A">
        <w:rPr>
          <w:rFonts w:ascii="Calibri" w:hAnsi="Calibri"/>
          <w:sz w:val="22"/>
          <w:szCs w:val="22"/>
        </w:rPr>
        <w:t>providing a</w:t>
      </w:r>
      <w:r>
        <w:rPr>
          <w:rFonts w:ascii="Calibri" w:hAnsi="Calibri"/>
          <w:sz w:val="22"/>
          <w:szCs w:val="22"/>
        </w:rPr>
        <w:t xml:space="preserve"> beneficial influence on the team.</w:t>
      </w:r>
    </w:p>
    <w:p w14:paraId="7B9FF9AB" w14:textId="77777777" w:rsidR="005A321C" w:rsidRPr="001A46A1" w:rsidRDefault="005A321C" w:rsidP="00A5043F">
      <w:pPr>
        <w:pStyle w:val="ListParagraph"/>
        <w:spacing w:after="0"/>
        <w:ind w:left="502"/>
        <w:jc w:val="both"/>
        <w:rPr>
          <w:rFonts w:ascii="Calibri" w:hAnsi="Calibri"/>
          <w:sz w:val="22"/>
          <w:szCs w:val="22"/>
        </w:rPr>
      </w:pPr>
    </w:p>
    <w:p w14:paraId="433A00F1" w14:textId="32C8E318" w:rsidR="005A321C" w:rsidRDefault="00A338F0" w:rsidP="00A5043F">
      <w:pPr>
        <w:numPr>
          <w:ilvl w:val="0"/>
          <w:numId w:val="1"/>
        </w:numPr>
        <w:tabs>
          <w:tab w:val="num" w:pos="674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will k</w:t>
      </w:r>
      <w:r w:rsidR="005A321C" w:rsidRPr="0059573A">
        <w:rPr>
          <w:rFonts w:ascii="Calibri" w:hAnsi="Calibri"/>
          <w:b/>
          <w:sz w:val="22"/>
          <w:szCs w:val="22"/>
        </w:rPr>
        <w:t xml:space="preserve">eep </w:t>
      </w:r>
      <w:r>
        <w:rPr>
          <w:rFonts w:ascii="Calibri" w:hAnsi="Calibri"/>
          <w:b/>
          <w:sz w:val="22"/>
          <w:szCs w:val="22"/>
        </w:rPr>
        <w:t>my basketball</w:t>
      </w:r>
      <w:r w:rsidR="005A321C" w:rsidRPr="0059573A">
        <w:rPr>
          <w:rFonts w:ascii="Calibri" w:hAnsi="Calibri"/>
          <w:b/>
          <w:sz w:val="22"/>
          <w:szCs w:val="22"/>
        </w:rPr>
        <w:t xml:space="preserve"> knowledge current.</w:t>
      </w:r>
    </w:p>
    <w:p w14:paraId="23430614" w14:textId="1C984684" w:rsidR="005A321C" w:rsidRDefault="0006769A" w:rsidP="00A5043F">
      <w:pPr>
        <w:pStyle w:val="ListParagraph"/>
        <w:spacing w:after="0"/>
        <w:ind w:left="5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5A321C">
        <w:rPr>
          <w:rFonts w:ascii="Calibri" w:hAnsi="Calibri"/>
          <w:sz w:val="22"/>
          <w:szCs w:val="22"/>
        </w:rPr>
        <w:t>eam officials are</w:t>
      </w:r>
      <w:r w:rsidR="00A338F0">
        <w:rPr>
          <w:rFonts w:ascii="Calibri" w:hAnsi="Calibri"/>
          <w:sz w:val="22"/>
          <w:szCs w:val="22"/>
        </w:rPr>
        <w:t xml:space="preserve"> </w:t>
      </w:r>
      <w:r w:rsidR="005A321C">
        <w:rPr>
          <w:rFonts w:ascii="Calibri" w:hAnsi="Calibri"/>
          <w:sz w:val="22"/>
          <w:szCs w:val="22"/>
        </w:rPr>
        <w:t xml:space="preserve">encouraged to remain educated in elite sport, and to maintain an adequate and contemporary level of skill and knowledge. </w:t>
      </w:r>
    </w:p>
    <w:p w14:paraId="5D4CEFA7" w14:textId="77777777" w:rsidR="005A321C" w:rsidRPr="000C0118" w:rsidRDefault="005A321C" w:rsidP="00A5043F">
      <w:pPr>
        <w:jc w:val="both"/>
        <w:rPr>
          <w:rFonts w:ascii="Calibri" w:hAnsi="Calibri"/>
          <w:sz w:val="22"/>
          <w:szCs w:val="22"/>
        </w:rPr>
      </w:pPr>
    </w:p>
    <w:p w14:paraId="6B92B0F5" w14:textId="5464F3F6" w:rsidR="005A321C" w:rsidRPr="001A46A1" w:rsidRDefault="009E223E" w:rsidP="00A5043F">
      <w:pPr>
        <w:numPr>
          <w:ilvl w:val="0"/>
          <w:numId w:val="1"/>
        </w:numPr>
        <w:tabs>
          <w:tab w:val="num" w:pos="6740"/>
        </w:tabs>
        <w:contextualSpacing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will e</w:t>
      </w:r>
      <w:r w:rsidR="005A321C" w:rsidRPr="0059573A">
        <w:rPr>
          <w:rFonts w:ascii="Calibri" w:hAnsi="Calibri"/>
          <w:b/>
          <w:sz w:val="22"/>
          <w:szCs w:val="22"/>
        </w:rPr>
        <w:t>nsure that any physical contact with a player is appropriate</w:t>
      </w:r>
      <w:r>
        <w:rPr>
          <w:rFonts w:ascii="Calibri" w:hAnsi="Calibri"/>
          <w:b/>
          <w:sz w:val="22"/>
          <w:szCs w:val="22"/>
        </w:rPr>
        <w:t xml:space="preserve"> as per Play </w:t>
      </w:r>
      <w:proofErr w:type="gramStart"/>
      <w:r>
        <w:rPr>
          <w:rFonts w:ascii="Calibri" w:hAnsi="Calibri"/>
          <w:b/>
          <w:sz w:val="22"/>
          <w:szCs w:val="22"/>
        </w:rPr>
        <w:t>By</w:t>
      </w:r>
      <w:proofErr w:type="gramEnd"/>
      <w:r>
        <w:rPr>
          <w:rFonts w:ascii="Calibri" w:hAnsi="Calibri"/>
          <w:b/>
          <w:sz w:val="22"/>
          <w:szCs w:val="22"/>
        </w:rPr>
        <w:t xml:space="preserve"> The Rules’ Child Safeguarding guidelines</w:t>
      </w:r>
    </w:p>
    <w:p w14:paraId="759B984B" w14:textId="1139B77F" w:rsidR="005A321C" w:rsidRDefault="009E223E" w:rsidP="00A5043F">
      <w:pPr>
        <w:pStyle w:val="ListParagraph"/>
        <w:spacing w:after="0"/>
        <w:ind w:left="50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Physical contact is appropriate if it:</w:t>
      </w:r>
    </w:p>
    <w:p w14:paraId="6E4134E3" w14:textId="4B153169" w:rsidR="009E223E" w:rsidRDefault="009E223E" w:rsidP="009E223E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Is used to assist in skill development</w:t>
      </w:r>
    </w:p>
    <w:p w14:paraId="07155BCB" w14:textId="296A7050" w:rsidR="009E223E" w:rsidRDefault="009E223E" w:rsidP="009E223E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Is required for the child’s safety</w:t>
      </w:r>
    </w:p>
    <w:p w14:paraId="73637FDB" w14:textId="76BD19E0" w:rsidR="009E223E" w:rsidRDefault="009E223E" w:rsidP="009E223E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Occurs with the player’s understanding and permission</w:t>
      </w:r>
    </w:p>
    <w:p w14:paraId="4F96A2AE" w14:textId="6BA8D7F9" w:rsidR="009E223E" w:rsidRDefault="009E223E" w:rsidP="009E223E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Is for the child’s benefit, not adult gratification</w:t>
      </w:r>
    </w:p>
    <w:p w14:paraId="47726E82" w14:textId="44DCE5D5" w:rsidR="009E223E" w:rsidRDefault="009E223E" w:rsidP="009E223E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Occurs in an open environment</w:t>
      </w:r>
    </w:p>
    <w:p w14:paraId="6969F5EA" w14:textId="2DFE9319" w:rsidR="009E223E" w:rsidRDefault="009E223E" w:rsidP="009E223E">
      <w:pPr>
        <w:jc w:val="both"/>
        <w:rPr>
          <w:rFonts w:ascii="Calibri" w:hAnsi="Calibri" w:cs="Arial"/>
          <w:sz w:val="22"/>
          <w:szCs w:val="22"/>
        </w:rPr>
      </w:pPr>
    </w:p>
    <w:p w14:paraId="1A5DF44F" w14:textId="42D92680" w:rsidR="009E223E" w:rsidRDefault="009E223E" w:rsidP="009E223E">
      <w:pPr>
        <w:ind w:left="50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Physical contact is inappropriate if it:</w:t>
      </w:r>
    </w:p>
    <w:p w14:paraId="1FA6D511" w14:textId="6E78DE2A" w:rsidR="009E223E" w:rsidRDefault="009E223E" w:rsidP="009E223E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Includes touching the groin, genital area, buttocks, breasts or any part of the body that may cause distress or embarrassment</w:t>
      </w:r>
    </w:p>
    <w:p w14:paraId="2C9047BC" w14:textId="3E4A6981" w:rsidR="009E223E" w:rsidRDefault="009E223E" w:rsidP="009E223E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Frightens, distresses or embarrasses a child</w:t>
      </w:r>
    </w:p>
    <w:p w14:paraId="47BE59B2" w14:textId="28508830" w:rsidR="009E223E" w:rsidRDefault="009E223E" w:rsidP="009E223E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Destroys their trust</w:t>
      </w:r>
    </w:p>
    <w:p w14:paraId="3485741A" w14:textId="294FF979" w:rsidR="009E223E" w:rsidRPr="009E223E" w:rsidRDefault="009E223E" w:rsidP="009E223E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Occurs in a private place</w:t>
      </w:r>
    </w:p>
    <w:p w14:paraId="6D2E67A9" w14:textId="77777777" w:rsidR="005A321C" w:rsidRPr="001A46A1" w:rsidRDefault="005A321C" w:rsidP="00A5043F">
      <w:pPr>
        <w:pStyle w:val="ListParagraph"/>
        <w:spacing w:after="0"/>
        <w:ind w:left="502"/>
        <w:jc w:val="both"/>
        <w:rPr>
          <w:rFonts w:ascii="Calibri" w:hAnsi="Calibri" w:cs="Arial"/>
          <w:sz w:val="22"/>
          <w:szCs w:val="22"/>
        </w:rPr>
      </w:pPr>
    </w:p>
    <w:p w14:paraId="284BA652" w14:textId="35C0A8BD" w:rsidR="005A321C" w:rsidRDefault="00667161" w:rsidP="00A5043F">
      <w:pPr>
        <w:numPr>
          <w:ilvl w:val="0"/>
          <w:numId w:val="1"/>
        </w:numPr>
        <w:tabs>
          <w:tab w:val="num" w:pos="6740"/>
        </w:tabs>
        <w:contextualSpacing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 will endeavour to create an inclusive environment for participation and will manage risk.</w:t>
      </w:r>
    </w:p>
    <w:p w14:paraId="049D4D78" w14:textId="77777777" w:rsidR="00667161" w:rsidRDefault="005A321C" w:rsidP="00A5043F">
      <w:pPr>
        <w:pStyle w:val="ListParagraph"/>
        <w:spacing w:after="0"/>
        <w:ind w:left="50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Whilst developing a f</w:t>
      </w:r>
      <w:r w:rsidRPr="001A46A1">
        <w:rPr>
          <w:rFonts w:ascii="Calibri" w:hAnsi="Calibri" w:cs="Arial"/>
          <w:sz w:val="22"/>
          <w:szCs w:val="22"/>
        </w:rPr>
        <w:t xml:space="preserve">riendship with </w:t>
      </w:r>
      <w:r>
        <w:rPr>
          <w:rFonts w:ascii="Calibri" w:hAnsi="Calibri" w:cs="Arial"/>
          <w:sz w:val="22"/>
          <w:szCs w:val="22"/>
        </w:rPr>
        <w:t>an a</w:t>
      </w:r>
      <w:r w:rsidRPr="001A46A1">
        <w:rPr>
          <w:rFonts w:ascii="Calibri" w:hAnsi="Calibri" w:cs="Arial"/>
          <w:sz w:val="22"/>
          <w:szCs w:val="22"/>
        </w:rPr>
        <w:t xml:space="preserve">thlete </w:t>
      </w:r>
      <w:r>
        <w:rPr>
          <w:rFonts w:ascii="Calibri" w:hAnsi="Calibri" w:cs="Arial"/>
          <w:sz w:val="22"/>
          <w:szCs w:val="22"/>
        </w:rPr>
        <w:t>can be extremely beneficial in helping</w:t>
      </w:r>
      <w:r w:rsidRPr="001A46A1">
        <w:rPr>
          <w:rFonts w:ascii="Calibri" w:hAnsi="Calibri" w:cs="Arial"/>
          <w:sz w:val="22"/>
          <w:szCs w:val="22"/>
        </w:rPr>
        <w:t xml:space="preserve"> to build trust</w:t>
      </w:r>
      <w:r>
        <w:rPr>
          <w:rFonts w:ascii="Calibri" w:hAnsi="Calibri" w:cs="Arial"/>
          <w:sz w:val="22"/>
          <w:szCs w:val="22"/>
        </w:rPr>
        <w:t xml:space="preserve"> and communication, team officials are </w:t>
      </w:r>
      <w:r w:rsidR="00667161">
        <w:rPr>
          <w:rFonts w:ascii="Calibri" w:hAnsi="Calibri" w:cs="Arial"/>
          <w:sz w:val="22"/>
          <w:szCs w:val="22"/>
        </w:rPr>
        <w:t xml:space="preserve">encouraged </w:t>
      </w:r>
      <w:r>
        <w:rPr>
          <w:rFonts w:ascii="Calibri" w:hAnsi="Calibri" w:cs="Arial"/>
          <w:sz w:val="22"/>
          <w:szCs w:val="22"/>
        </w:rPr>
        <w:t xml:space="preserve">to </w:t>
      </w:r>
      <w:r w:rsidR="00667161">
        <w:rPr>
          <w:rFonts w:ascii="Calibri" w:hAnsi="Calibri" w:cs="Arial"/>
          <w:sz w:val="22"/>
          <w:szCs w:val="22"/>
        </w:rPr>
        <w:t>maintain appropriate boundaries with players. This includes:</w:t>
      </w:r>
    </w:p>
    <w:p w14:paraId="0ED46B67" w14:textId="77777777" w:rsidR="00667161" w:rsidRDefault="00667161" w:rsidP="00667161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Avoiding intimate relationships with athletes and never with children. </w:t>
      </w:r>
    </w:p>
    <w:p w14:paraId="79386F3A" w14:textId="08450177" w:rsidR="005A321C" w:rsidRPr="00667161" w:rsidRDefault="00667161" w:rsidP="00667161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</w:t>
      </w:r>
      <w:r w:rsidR="005A321C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ing</w:t>
      </w:r>
      <w:r w:rsidR="005A321C">
        <w:rPr>
          <w:rFonts w:ascii="Calibri" w:hAnsi="Calibri" w:cs="Arial"/>
          <w:sz w:val="22"/>
          <w:szCs w:val="22"/>
        </w:rPr>
        <w:t xml:space="preserve"> conscious of not allowing relationships </w:t>
      </w:r>
      <w:r>
        <w:rPr>
          <w:rFonts w:ascii="Calibri" w:hAnsi="Calibri" w:cs="Arial"/>
          <w:sz w:val="22"/>
          <w:szCs w:val="22"/>
        </w:rPr>
        <w:t>with players t</w:t>
      </w:r>
      <w:r w:rsidR="005A321C">
        <w:rPr>
          <w:rFonts w:ascii="Calibri" w:hAnsi="Calibri" w:cs="Arial"/>
          <w:sz w:val="22"/>
          <w:szCs w:val="22"/>
        </w:rPr>
        <w:t>o develop beyond what is considered “appropriate”.</w:t>
      </w:r>
      <w:r w:rsidR="001A0994" w:rsidRPr="001A0994">
        <w:rPr>
          <w:rFonts w:ascii="Calibri" w:hAnsi="Calibri" w:cs="Arial"/>
          <w:b/>
          <w:sz w:val="22"/>
          <w:szCs w:val="22"/>
        </w:rPr>
        <w:t xml:space="preserve"> </w:t>
      </w:r>
    </w:p>
    <w:p w14:paraId="5A55D7FE" w14:textId="196C41A7" w:rsidR="00667161" w:rsidRDefault="00667161" w:rsidP="00667161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2"/>
          <w:szCs w:val="22"/>
        </w:rPr>
      </w:pPr>
      <w:r w:rsidRPr="00667161">
        <w:rPr>
          <w:rFonts w:ascii="Calibri" w:hAnsi="Calibri" w:cs="Arial"/>
          <w:bCs/>
          <w:sz w:val="22"/>
          <w:szCs w:val="22"/>
        </w:rPr>
        <w:t>Avoid being alone with a child or young person (</w:t>
      </w:r>
      <w:proofErr w:type="spellStart"/>
      <w:r w:rsidRPr="00667161">
        <w:rPr>
          <w:rFonts w:ascii="Calibri" w:hAnsi="Calibri" w:cs="Arial"/>
          <w:bCs/>
          <w:sz w:val="22"/>
          <w:szCs w:val="22"/>
        </w:rPr>
        <w:t>eg.</w:t>
      </w:r>
      <w:proofErr w:type="spellEnd"/>
      <w:r w:rsidRPr="00667161">
        <w:rPr>
          <w:rFonts w:ascii="Calibri" w:hAnsi="Calibri" w:cs="Arial"/>
          <w:bCs/>
          <w:sz w:val="22"/>
          <w:szCs w:val="22"/>
        </w:rPr>
        <w:t xml:space="preserve"> in changerooms or private)</w:t>
      </w:r>
    </w:p>
    <w:p w14:paraId="691F7317" w14:textId="00AA152C" w:rsidR="00667161" w:rsidRDefault="00667161" w:rsidP="00667161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Maintaining appropriate physical contact (</w:t>
      </w:r>
      <w:proofErr w:type="spellStart"/>
      <w:r>
        <w:rPr>
          <w:rFonts w:ascii="Calibri" w:hAnsi="Calibri" w:cs="Arial"/>
          <w:bCs/>
          <w:sz w:val="22"/>
          <w:szCs w:val="22"/>
        </w:rPr>
        <w:t>eg.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when demonstrating a skill)</w:t>
      </w:r>
    </w:p>
    <w:p w14:paraId="17FAF9A7" w14:textId="0531CEE1" w:rsidR="00667161" w:rsidRDefault="00667161" w:rsidP="00667161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Avoid transporting players, particularly children and not without parental consent</w:t>
      </w:r>
    </w:p>
    <w:p w14:paraId="62DA34D9" w14:textId="65DAA893" w:rsidR="00667161" w:rsidRDefault="00667161" w:rsidP="00667161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Make sure any electronic communication with players is about team matters</w:t>
      </w:r>
    </w:p>
    <w:p w14:paraId="108203C6" w14:textId="2EDF8918" w:rsidR="00667161" w:rsidRPr="00667161" w:rsidRDefault="00667161" w:rsidP="00667161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Seek permission when taking images of players, particularly children</w:t>
      </w:r>
    </w:p>
    <w:p w14:paraId="0510034D" w14:textId="77777777" w:rsidR="005A321C" w:rsidRPr="001A46A1" w:rsidRDefault="005A321C" w:rsidP="00A5043F">
      <w:pPr>
        <w:pStyle w:val="ListParagraph"/>
        <w:spacing w:after="0"/>
        <w:ind w:left="502"/>
        <w:jc w:val="both"/>
        <w:rPr>
          <w:rFonts w:ascii="Calibri" w:hAnsi="Calibri" w:cs="Arial"/>
          <w:sz w:val="22"/>
          <w:szCs w:val="22"/>
        </w:rPr>
      </w:pPr>
    </w:p>
    <w:p w14:paraId="525B64EF" w14:textId="6717D33F" w:rsidR="005A321C" w:rsidRDefault="00A338F0" w:rsidP="00A5043F">
      <w:pPr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I will r</w:t>
      </w:r>
      <w:r w:rsidR="005A321C" w:rsidRPr="0059573A">
        <w:rPr>
          <w:rFonts w:ascii="Calibri" w:hAnsi="Calibri" w:cs="Arial"/>
          <w:b/>
          <w:sz w:val="22"/>
          <w:szCs w:val="22"/>
        </w:rPr>
        <w:t xml:space="preserve">espect </w:t>
      </w:r>
      <w:r w:rsidR="005A321C">
        <w:rPr>
          <w:rFonts w:ascii="Calibri" w:hAnsi="Calibri" w:cs="Arial"/>
          <w:b/>
          <w:sz w:val="22"/>
          <w:szCs w:val="22"/>
        </w:rPr>
        <w:t>the beliefs and values of everyone involved</w:t>
      </w:r>
      <w:r w:rsidR="005A321C" w:rsidRPr="0059573A">
        <w:rPr>
          <w:rFonts w:ascii="Calibri" w:hAnsi="Calibri" w:cs="Arial"/>
          <w:b/>
          <w:sz w:val="22"/>
          <w:szCs w:val="22"/>
        </w:rPr>
        <w:t>.</w:t>
      </w:r>
    </w:p>
    <w:p w14:paraId="173BF500" w14:textId="77777777" w:rsidR="005A321C" w:rsidRDefault="005A321C" w:rsidP="00A5043F">
      <w:pPr>
        <w:pStyle w:val="ListParagraph"/>
        <w:spacing w:after="0"/>
        <w:ind w:left="50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Team officials are to treat all individuals with respect and equality regardless of gender, ability, culture, religion and/or any other factors. Team officials should be particularly conscious of using offensive and/or discriminatory language.</w:t>
      </w:r>
    </w:p>
    <w:p w14:paraId="7232C21C" w14:textId="77777777" w:rsidR="005A321C" w:rsidRPr="001A46A1" w:rsidRDefault="005A321C" w:rsidP="00A5043F">
      <w:pPr>
        <w:pStyle w:val="ListParagraph"/>
        <w:spacing w:after="0"/>
        <w:ind w:left="502"/>
        <w:jc w:val="both"/>
        <w:rPr>
          <w:rFonts w:ascii="Calibri" w:hAnsi="Calibri" w:cs="Arial"/>
          <w:sz w:val="22"/>
          <w:szCs w:val="22"/>
        </w:rPr>
      </w:pPr>
    </w:p>
    <w:p w14:paraId="204DA675" w14:textId="52CC6A54" w:rsidR="005A321C" w:rsidRDefault="00A338F0" w:rsidP="00A5043F">
      <w:pPr>
        <w:numPr>
          <w:ilvl w:val="0"/>
          <w:numId w:val="1"/>
        </w:numPr>
        <w:contextualSpacing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 will a</w:t>
      </w:r>
      <w:r w:rsidR="005A321C" w:rsidRPr="0059573A">
        <w:rPr>
          <w:rFonts w:ascii="Calibri" w:hAnsi="Calibri" w:cs="Arial"/>
          <w:b/>
          <w:sz w:val="22"/>
          <w:szCs w:val="22"/>
        </w:rPr>
        <w:t>lways respect the use of facilities and equipment provided.</w:t>
      </w:r>
    </w:p>
    <w:p w14:paraId="5DF79AC3" w14:textId="2426223F" w:rsidR="005A321C" w:rsidRPr="00FF3876" w:rsidRDefault="005A321C" w:rsidP="00A5043F">
      <w:pPr>
        <w:pStyle w:val="ListParagraph"/>
        <w:spacing w:after="0"/>
        <w:ind w:left="5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that team officials and athletes show proper care and respect for all facilities and equipment provided</w:t>
      </w:r>
      <w:r w:rsidRPr="001A46A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1A46A1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Athletes are </w:t>
      </w:r>
      <w:r w:rsidR="002C6849">
        <w:rPr>
          <w:rFonts w:ascii="Calibri" w:hAnsi="Calibri"/>
          <w:sz w:val="22"/>
          <w:szCs w:val="22"/>
        </w:rPr>
        <w:t xml:space="preserve">to be </w:t>
      </w:r>
      <w:r>
        <w:rPr>
          <w:rFonts w:ascii="Calibri" w:hAnsi="Calibri"/>
          <w:sz w:val="22"/>
          <w:szCs w:val="22"/>
        </w:rPr>
        <w:t>discouraged from participating in any behaviour which is dangerous and/or destructive.</w:t>
      </w:r>
    </w:p>
    <w:p w14:paraId="6EB01BF2" w14:textId="517BDFD6" w:rsidR="00FD4F4C" w:rsidRDefault="00FD4F4C" w:rsidP="00A5043F">
      <w:pPr>
        <w:jc w:val="both"/>
      </w:pPr>
    </w:p>
    <w:sectPr w:rsidR="00FD4F4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797F" w14:textId="77777777" w:rsidR="004C705E" w:rsidRDefault="004C705E" w:rsidP="00367DF6">
      <w:r>
        <w:separator/>
      </w:r>
    </w:p>
  </w:endnote>
  <w:endnote w:type="continuationSeparator" w:id="0">
    <w:p w14:paraId="3B409899" w14:textId="77777777" w:rsidR="004C705E" w:rsidRDefault="004C705E" w:rsidP="0036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A5CC" w14:textId="77777777" w:rsidR="00367DF6" w:rsidRDefault="00367DF6" w:rsidP="00367DF6">
    <w:pPr>
      <w:pStyle w:val="Footer"/>
      <w:rPr>
        <w:sz w:val="16"/>
        <w:szCs w:val="16"/>
      </w:rPr>
    </w:pPr>
    <w:r>
      <w:rPr>
        <w:sz w:val="16"/>
        <w:szCs w:val="16"/>
      </w:rPr>
      <w:t>Created by: Basketball Tasmania General Manager</w:t>
    </w:r>
    <w:r>
      <w:rPr>
        <w:sz w:val="16"/>
        <w:szCs w:val="16"/>
      </w:rPr>
      <w:tab/>
    </w:r>
    <w:r>
      <w:rPr>
        <w:sz w:val="16"/>
        <w:szCs w:val="16"/>
      </w:rPr>
      <w:tab/>
      <w:t>Date of First Issue: November 2021</w:t>
    </w:r>
  </w:p>
  <w:p w14:paraId="49AA70BB" w14:textId="382ECC20" w:rsidR="00367DF6" w:rsidRDefault="00367DF6" w:rsidP="00367DF6">
    <w:pPr>
      <w:pStyle w:val="Footer"/>
      <w:rPr>
        <w:sz w:val="16"/>
        <w:szCs w:val="16"/>
      </w:rPr>
    </w:pPr>
    <w:r>
      <w:rPr>
        <w:sz w:val="16"/>
        <w:szCs w:val="16"/>
      </w:rPr>
      <w:t xml:space="preserve">Document Title: Basketball Tasmania Code of Conduct – </w:t>
    </w:r>
    <w:r>
      <w:rPr>
        <w:sz w:val="16"/>
        <w:szCs w:val="16"/>
      </w:rPr>
      <w:t xml:space="preserve">Team Officials.   </w:t>
    </w:r>
    <w:r>
      <w:rPr>
        <w:sz w:val="16"/>
        <w:szCs w:val="16"/>
      </w:rPr>
      <w:t xml:space="preserve">                                                       Last Review Date: November 2021  </w:t>
    </w:r>
  </w:p>
  <w:p w14:paraId="2AB385CF" w14:textId="77777777" w:rsidR="00367DF6" w:rsidRPr="00216BD6" w:rsidRDefault="00367DF6" w:rsidP="00367DF6">
    <w:pPr>
      <w:pStyle w:val="Footer"/>
      <w:rPr>
        <w:sz w:val="16"/>
        <w:szCs w:val="16"/>
      </w:rPr>
    </w:pPr>
    <w:r>
      <w:rPr>
        <w:sz w:val="16"/>
        <w:szCs w:val="16"/>
      </w:rPr>
      <w:t>Document Version: 1.1</w:t>
    </w:r>
    <w:r>
      <w:rPr>
        <w:sz w:val="16"/>
        <w:szCs w:val="16"/>
      </w:rPr>
      <w:tab/>
    </w:r>
    <w:r>
      <w:rPr>
        <w:sz w:val="16"/>
        <w:szCs w:val="16"/>
      </w:rPr>
      <w:tab/>
      <w:t>Date of Next Review: 1</w:t>
    </w:r>
    <w:r w:rsidRPr="00216BD6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April 2022</w:t>
    </w:r>
  </w:p>
  <w:p w14:paraId="7F136068" w14:textId="77777777" w:rsidR="00367DF6" w:rsidRDefault="00367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87AF" w14:textId="77777777" w:rsidR="004C705E" w:rsidRDefault="004C705E" w:rsidP="00367DF6">
      <w:r>
        <w:separator/>
      </w:r>
    </w:p>
  </w:footnote>
  <w:footnote w:type="continuationSeparator" w:id="0">
    <w:p w14:paraId="0632B515" w14:textId="77777777" w:rsidR="004C705E" w:rsidRDefault="004C705E" w:rsidP="0036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264A"/>
    <w:multiLevelType w:val="hybridMultilevel"/>
    <w:tmpl w:val="D9BEE7AC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157" w:hanging="360"/>
      </w:pPr>
    </w:lvl>
    <w:lvl w:ilvl="2" w:tplc="0C09001B" w:tentative="1">
      <w:start w:val="1"/>
      <w:numFmt w:val="lowerRoman"/>
      <w:lvlText w:val="%3."/>
      <w:lvlJc w:val="right"/>
      <w:pPr>
        <w:ind w:left="1877" w:hanging="180"/>
      </w:pPr>
    </w:lvl>
    <w:lvl w:ilvl="3" w:tplc="0C09000F" w:tentative="1">
      <w:start w:val="1"/>
      <w:numFmt w:val="decimal"/>
      <w:lvlText w:val="%4."/>
      <w:lvlJc w:val="left"/>
      <w:pPr>
        <w:ind w:left="2597" w:hanging="360"/>
      </w:pPr>
    </w:lvl>
    <w:lvl w:ilvl="4" w:tplc="0C090019" w:tentative="1">
      <w:start w:val="1"/>
      <w:numFmt w:val="lowerLetter"/>
      <w:lvlText w:val="%5."/>
      <w:lvlJc w:val="left"/>
      <w:pPr>
        <w:ind w:left="3317" w:hanging="360"/>
      </w:pPr>
    </w:lvl>
    <w:lvl w:ilvl="5" w:tplc="0C09001B" w:tentative="1">
      <w:start w:val="1"/>
      <w:numFmt w:val="lowerRoman"/>
      <w:lvlText w:val="%6."/>
      <w:lvlJc w:val="right"/>
      <w:pPr>
        <w:ind w:left="4037" w:hanging="180"/>
      </w:pPr>
    </w:lvl>
    <w:lvl w:ilvl="6" w:tplc="0C09000F" w:tentative="1">
      <w:start w:val="1"/>
      <w:numFmt w:val="decimal"/>
      <w:lvlText w:val="%7."/>
      <w:lvlJc w:val="left"/>
      <w:pPr>
        <w:ind w:left="4757" w:hanging="360"/>
      </w:pPr>
    </w:lvl>
    <w:lvl w:ilvl="7" w:tplc="0C090019" w:tentative="1">
      <w:start w:val="1"/>
      <w:numFmt w:val="lowerLetter"/>
      <w:lvlText w:val="%8."/>
      <w:lvlJc w:val="left"/>
      <w:pPr>
        <w:ind w:left="5477" w:hanging="360"/>
      </w:pPr>
    </w:lvl>
    <w:lvl w:ilvl="8" w:tplc="0C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34AA174D"/>
    <w:multiLevelType w:val="hybridMultilevel"/>
    <w:tmpl w:val="E7E26FAA"/>
    <w:lvl w:ilvl="0" w:tplc="8D48A02A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1DE6FA5"/>
    <w:multiLevelType w:val="hybridMultilevel"/>
    <w:tmpl w:val="7B2A927A"/>
    <w:lvl w:ilvl="0" w:tplc="B36CD524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44E43CD"/>
    <w:multiLevelType w:val="hybridMultilevel"/>
    <w:tmpl w:val="C4520222"/>
    <w:lvl w:ilvl="0" w:tplc="489E53A2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DA946D0"/>
    <w:multiLevelType w:val="hybridMultilevel"/>
    <w:tmpl w:val="647EC750"/>
    <w:lvl w:ilvl="0" w:tplc="A2AE76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72"/>
    <w:rsid w:val="0006769A"/>
    <w:rsid w:val="00081848"/>
    <w:rsid w:val="00113FF6"/>
    <w:rsid w:val="001A0994"/>
    <w:rsid w:val="002C6849"/>
    <w:rsid w:val="00366238"/>
    <w:rsid w:val="00367DF6"/>
    <w:rsid w:val="004518AA"/>
    <w:rsid w:val="004C705E"/>
    <w:rsid w:val="00536394"/>
    <w:rsid w:val="005A321C"/>
    <w:rsid w:val="005D598E"/>
    <w:rsid w:val="00621DFC"/>
    <w:rsid w:val="00662BF4"/>
    <w:rsid w:val="00667161"/>
    <w:rsid w:val="00836272"/>
    <w:rsid w:val="009926B3"/>
    <w:rsid w:val="009E223E"/>
    <w:rsid w:val="00A338F0"/>
    <w:rsid w:val="00A5043F"/>
    <w:rsid w:val="00AA1661"/>
    <w:rsid w:val="00AD5FB8"/>
    <w:rsid w:val="00B22D0F"/>
    <w:rsid w:val="00B917EC"/>
    <w:rsid w:val="00B963B5"/>
    <w:rsid w:val="00C67971"/>
    <w:rsid w:val="00E96247"/>
    <w:rsid w:val="00F73822"/>
    <w:rsid w:val="00F74B68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C00F"/>
  <w15:chartTrackingRefBased/>
  <w15:docId w15:val="{17CA0CBE-2EC6-AF49-949B-D8CF1CA6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1C"/>
    <w:pPr>
      <w:spacing w:after="120"/>
      <w:ind w:left="720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7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DF6"/>
  </w:style>
  <w:style w:type="paragraph" w:styleId="Footer">
    <w:name w:val="footer"/>
    <w:basedOn w:val="Normal"/>
    <w:link w:val="FooterChar"/>
    <w:uiPriority w:val="99"/>
    <w:unhideWhenUsed/>
    <w:rsid w:val="00367D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BAECF4-ACBD-214D-A749-AAB0DC14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Allen - Basketball Tasmania</dc:creator>
  <cp:keywords/>
  <dc:description/>
  <cp:lastModifiedBy>Gareth Allen - Basketball Tasmania</cp:lastModifiedBy>
  <cp:revision>25</cp:revision>
  <dcterms:created xsi:type="dcterms:W3CDTF">2021-04-09T02:10:00Z</dcterms:created>
  <dcterms:modified xsi:type="dcterms:W3CDTF">2021-11-10T04:07:00Z</dcterms:modified>
</cp:coreProperties>
</file>